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A7A2F" w14:textId="5EFE600E" w:rsidR="000C1121" w:rsidRPr="00663126" w:rsidRDefault="000C1121" w:rsidP="00056D16">
      <w:pPr>
        <w:pStyle w:val="Zusammenfassung"/>
        <w:spacing w:after="240" w:line="360" w:lineRule="auto"/>
        <w:ind w:right="987"/>
        <w:rPr>
          <w:rFonts w:ascii="Arial" w:hAnsi="Arial" w:cs="Arial"/>
          <w:color w:val="000000"/>
          <w:sz w:val="20"/>
          <w:szCs w:val="20"/>
        </w:rPr>
      </w:pPr>
      <w:r w:rsidRPr="00663126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AE4B4B" wp14:editId="4972431C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2A2B3" w14:textId="77777777" w:rsidR="00D11CE0" w:rsidRDefault="00D11CE0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eastAsia="cs-CZ"/>
                                </w:rPr>
                                <w:drawing>
                                  <wp:inline distT="0" distB="0" distL="0" distR="0" wp14:anchorId="2BEC04B4" wp14:editId="187D4822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4085B56" w14:textId="77777777" w:rsidR="00D11CE0" w:rsidRPr="00A3051D" w:rsidRDefault="00D11CE0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3FA4AF75" w14:textId="77777777" w:rsidR="00D11CE0" w:rsidRPr="00A3051D" w:rsidRDefault="00D11CE0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BE12C" w14:textId="77777777" w:rsidR="00D11CE0" w:rsidRDefault="00D11CE0" w:rsidP="00432734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LindeDaxOffice" w:hAnsi="LindeDaxOffice"/>
                                  <w:sz w:val="28"/>
                                  <w:szCs w:val="28"/>
                                </w:rPr>
                              </w:pPr>
                              <w:r w:rsidRPr="0086051A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bidi="cs-CZ"/>
                                </w:rPr>
                                <w:t>Tisková informace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bidi="cs-CZ"/>
                                </w:rPr>
                                <w:t>.</w:t>
                              </w:r>
                              <w:r w:rsidRPr="001F1ADE">
                                <w:rPr>
                                  <w:rFonts w:ascii="LindeDaxOffice" w:hAnsi="LindeDaxOffice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08EA18B9" w14:textId="77777777" w:rsidR="00D11CE0" w:rsidRPr="0086051A" w:rsidRDefault="00D11CE0" w:rsidP="00432734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86051A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bidi="cs-CZ"/>
                                </w:rPr>
                                <w:t>Tisková zpráva.</w:t>
                              </w:r>
                            </w:p>
                            <w:p w14:paraId="0519FFE4" w14:textId="4AC257B7" w:rsidR="00D11CE0" w:rsidRPr="007D0022" w:rsidRDefault="00D11CE0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E4B4B" id="Group 2" o:spid="_x0000_s1026" style="position:absolute;margin-left:-30.6pt;margin-top:-124.45pt;width:531pt;height:90pt;z-index:251658240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BPJpS64QAA&#10;AA0BAAAPAAAAZHJzL2Rvd25yZXYueG1sTI9BS8NAEIXvgv9hGcFbu5uopY3ZlFLUUxFsBeltm0yT&#10;0OxsyG6T9N87OeltZt7jzffS9Wgb0WPna0caorkCgZS7oqZSw/fhfbYE4YOhwjSOUMMNPayz+7vU&#10;JIUb6Av7fSgFh5BPjIYqhDaR0ucVWuPnrkVi7ew6awKvXSmLzgwcbhsZK7WQ1tTEHyrT4rbC/LK/&#10;Wg0fgxk2T9Fbv7uct7fj4eXzZxeh1o8P4+YVRMAx/Jlhwmd0yJjp5K5UeNFomC2imK08xM/LFYjJ&#10;opTiOqdJ5JPMUvm/RfYL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TyaUu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0562A2B3" w14:textId="77777777" w:rsidR="00D11CE0" w:rsidRDefault="00D11CE0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eastAsia="cs-CZ"/>
                          </w:rPr>
                          <w:drawing>
                            <wp:inline distT="0" distB="0" distL="0" distR="0" wp14:anchorId="2BEC04B4" wp14:editId="187D4822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4085B56" w14:textId="77777777" w:rsidR="00D11CE0" w:rsidRPr="00A3051D" w:rsidRDefault="00D11CE0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3FA4AF75" w14:textId="77777777" w:rsidR="00D11CE0" w:rsidRPr="00A3051D" w:rsidRDefault="00D11CE0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1CABE12C" w14:textId="77777777" w:rsidR="00D11CE0" w:rsidRDefault="00D11CE0" w:rsidP="00432734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LindeDaxOffice" w:hAnsi="LindeDaxOffice"/>
                            <w:sz w:val="28"/>
                            <w:szCs w:val="28"/>
                          </w:rPr>
                        </w:pPr>
                        <w:r w:rsidRPr="0086051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bidi="cs-CZ"/>
                          </w:rPr>
                          <w:t>Tisková informace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bidi="cs-CZ"/>
                          </w:rPr>
                          <w:t>.</w:t>
                        </w:r>
                        <w:r w:rsidRPr="001F1ADE">
                          <w:rPr>
                            <w:rFonts w:ascii="LindeDaxOffice" w:hAnsi="LindeDaxOffice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08EA18B9" w14:textId="77777777" w:rsidR="00D11CE0" w:rsidRPr="0086051A" w:rsidRDefault="00D11CE0" w:rsidP="00432734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86051A">
                          <w:rPr>
                            <w:rFonts w:ascii="Arial" w:hAnsi="Arial" w:cs="Arial"/>
                            <w:sz w:val="28"/>
                            <w:szCs w:val="28"/>
                            <w:lang w:bidi="cs-CZ"/>
                          </w:rPr>
                          <w:t>Tisková zpráva.</w:t>
                        </w:r>
                      </w:p>
                      <w:p w14:paraId="0519FFE4" w14:textId="4AC257B7" w:rsidR="00D11CE0" w:rsidRPr="007D0022" w:rsidRDefault="00D11CE0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2067C29" w14:textId="3E289E25" w:rsidR="00DB1BB8" w:rsidRPr="00663126" w:rsidRDefault="00DB1BB8" w:rsidP="00EC4AA1">
      <w:pPr>
        <w:spacing w:after="240" w:line="360" w:lineRule="auto"/>
        <w:ind w:right="987"/>
        <w:outlineLvl w:val="0"/>
        <w:rPr>
          <w:rFonts w:ascii="Arial" w:hAnsi="Arial" w:cs="Arial"/>
          <w:color w:val="222222"/>
          <w:u w:val="single"/>
        </w:rPr>
      </w:pPr>
      <w:r w:rsidRPr="00663126">
        <w:rPr>
          <w:rFonts w:ascii="Arial" w:hAnsi="Arial" w:cs="Arial"/>
          <w:color w:val="222222"/>
          <w:u w:val="single"/>
        </w:rPr>
        <w:t xml:space="preserve">Linde </w:t>
      </w:r>
      <w:r w:rsidR="00992DC1">
        <w:rPr>
          <w:rFonts w:ascii="Arial" w:hAnsi="Arial" w:cs="Arial"/>
          <w:color w:val="222222"/>
          <w:u w:val="single"/>
        </w:rPr>
        <w:t xml:space="preserve">MH </w:t>
      </w:r>
      <w:r w:rsidRPr="00663126">
        <w:rPr>
          <w:rFonts w:ascii="Arial" w:hAnsi="Arial" w:cs="Arial"/>
          <w:color w:val="222222"/>
          <w:u w:val="single"/>
        </w:rPr>
        <w:t>představuje nově vyvinutý optický varovný systém</w:t>
      </w:r>
    </w:p>
    <w:p w14:paraId="3C05CC50" w14:textId="6C5246B2" w:rsidR="00EC4AA1" w:rsidRPr="00663126" w:rsidRDefault="0019155E" w:rsidP="00EC4AA1">
      <w:pPr>
        <w:spacing w:after="240" w:line="360" w:lineRule="auto"/>
        <w:ind w:right="987"/>
        <w:outlineLvl w:val="0"/>
        <w:rPr>
          <w:rFonts w:ascii="Arial" w:hAnsi="Arial" w:cs="Arial"/>
          <w:b/>
          <w:noProof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t>Nepřehlédnutelné</w:t>
      </w:r>
      <w:r w:rsidR="004D2ABF">
        <w:rPr>
          <w:rFonts w:ascii="Arial" w:hAnsi="Arial" w:cs="Arial"/>
          <w:b/>
          <w:noProof/>
          <w:sz w:val="36"/>
          <w:szCs w:val="36"/>
        </w:rPr>
        <w:t xml:space="preserve"> varování před kolizemi ve skladech</w:t>
      </w:r>
    </w:p>
    <w:p w14:paraId="3DCEEC1F" w14:textId="5C958C06" w:rsidR="007E5121" w:rsidRPr="00663126" w:rsidRDefault="00DB1BB8" w:rsidP="00992DC1">
      <w:pPr>
        <w:spacing w:after="240" w:line="360" w:lineRule="auto"/>
        <w:ind w:right="98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63126">
        <w:rPr>
          <w:rFonts w:ascii="Arial" w:hAnsi="Arial" w:cs="Arial"/>
          <w:b/>
          <w:i/>
          <w:noProof/>
          <w:sz w:val="22"/>
          <w:szCs w:val="22"/>
        </w:rPr>
        <w:t>Praha/</w:t>
      </w:r>
      <w:r w:rsidR="00EC4AA1" w:rsidRPr="00663126">
        <w:rPr>
          <w:rFonts w:ascii="Arial" w:hAnsi="Arial" w:cs="Arial"/>
          <w:b/>
          <w:i/>
          <w:noProof/>
          <w:sz w:val="22"/>
          <w:szCs w:val="22"/>
        </w:rPr>
        <w:t xml:space="preserve">Aschaffenburg, </w:t>
      </w:r>
      <w:r w:rsidR="0065209B">
        <w:rPr>
          <w:rFonts w:ascii="Arial" w:hAnsi="Arial" w:cs="Arial"/>
          <w:b/>
          <w:i/>
          <w:noProof/>
          <w:sz w:val="22"/>
          <w:szCs w:val="22"/>
        </w:rPr>
        <w:t>1</w:t>
      </w:r>
      <w:r w:rsidRPr="00663126">
        <w:rPr>
          <w:rFonts w:ascii="Arial" w:hAnsi="Arial" w:cs="Arial"/>
          <w:b/>
          <w:i/>
          <w:noProof/>
          <w:sz w:val="22"/>
          <w:szCs w:val="22"/>
        </w:rPr>
        <w:t>.</w:t>
      </w:r>
      <w:r w:rsidR="00DA3E95" w:rsidRPr="00663126">
        <w:rPr>
          <w:rFonts w:ascii="Arial" w:hAnsi="Arial" w:cs="Arial"/>
          <w:b/>
          <w:i/>
          <w:noProof/>
          <w:sz w:val="22"/>
          <w:szCs w:val="22"/>
        </w:rPr>
        <w:t xml:space="preserve"> </w:t>
      </w:r>
      <w:r w:rsidR="00992DC1">
        <w:rPr>
          <w:rFonts w:ascii="Arial" w:hAnsi="Arial" w:cs="Arial"/>
          <w:b/>
          <w:i/>
          <w:sz w:val="22"/>
          <w:szCs w:val="22"/>
        </w:rPr>
        <w:t>srpna</w:t>
      </w:r>
      <w:r w:rsidR="00663126">
        <w:rPr>
          <w:rFonts w:ascii="Arial" w:hAnsi="Arial" w:cs="Arial"/>
          <w:b/>
          <w:i/>
          <w:noProof/>
          <w:sz w:val="22"/>
          <w:szCs w:val="22"/>
        </w:rPr>
        <w:t xml:space="preserve"> </w:t>
      </w:r>
      <w:r w:rsidR="00EC4AA1" w:rsidRPr="00663126">
        <w:rPr>
          <w:rFonts w:ascii="Arial" w:hAnsi="Arial" w:cs="Arial"/>
          <w:b/>
          <w:i/>
          <w:noProof/>
          <w:sz w:val="22"/>
          <w:szCs w:val="22"/>
        </w:rPr>
        <w:t>2018</w:t>
      </w:r>
      <w:r w:rsidR="00EC4AA1" w:rsidRPr="00663126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D15EC2" w:rsidRPr="00663126">
        <w:rPr>
          <w:rFonts w:ascii="Arial" w:hAnsi="Arial" w:cs="Arial"/>
          <w:b/>
          <w:sz w:val="22"/>
          <w:szCs w:val="22"/>
        </w:rPr>
        <w:t>–</w:t>
      </w:r>
      <w:r w:rsidR="00EC4AA1" w:rsidRPr="00663126">
        <w:rPr>
          <w:rFonts w:ascii="Arial" w:hAnsi="Arial" w:cs="Arial"/>
          <w:b/>
          <w:sz w:val="22"/>
          <w:szCs w:val="22"/>
        </w:rPr>
        <w:t xml:space="preserve"> </w:t>
      </w:r>
      <w:r w:rsidR="00663126">
        <w:rPr>
          <w:rFonts w:ascii="Arial" w:hAnsi="Arial" w:cs="Arial"/>
          <w:b/>
          <w:sz w:val="22"/>
          <w:szCs w:val="22"/>
        </w:rPr>
        <w:t>Va</w:t>
      </w:r>
      <w:r w:rsidRPr="00663126">
        <w:rPr>
          <w:rFonts w:ascii="Arial" w:hAnsi="Arial" w:cs="Arial"/>
          <w:b/>
          <w:sz w:val="22"/>
          <w:szCs w:val="22"/>
        </w:rPr>
        <w:t xml:space="preserve">rovné světlo </w:t>
      </w:r>
      <w:r w:rsidRPr="00663126">
        <w:rPr>
          <w:rFonts w:ascii="Arial" w:hAnsi="Arial" w:cs="Arial"/>
          <w:b/>
          <w:color w:val="222222"/>
        </w:rPr>
        <w:t xml:space="preserve">BlueSpot </w:t>
      </w:r>
      <w:r w:rsidR="004D2ABF">
        <w:rPr>
          <w:rFonts w:ascii="Arial" w:hAnsi="Arial" w:cs="Arial"/>
          <w:b/>
          <w:color w:val="222222"/>
        </w:rPr>
        <w:t>od</w:t>
      </w:r>
      <w:r w:rsidR="00992DC1">
        <w:rPr>
          <w:rFonts w:ascii="Arial" w:hAnsi="Arial" w:cs="Arial"/>
          <w:b/>
          <w:color w:val="222222"/>
        </w:rPr>
        <w:t xml:space="preserve"> společnosti</w:t>
      </w:r>
      <w:r w:rsidR="004D2ABF">
        <w:rPr>
          <w:rFonts w:ascii="Arial" w:hAnsi="Arial" w:cs="Arial"/>
          <w:b/>
          <w:color w:val="222222"/>
        </w:rPr>
        <w:t xml:space="preserve"> Linde</w:t>
      </w:r>
      <w:r w:rsidR="00992DC1">
        <w:rPr>
          <w:rFonts w:ascii="Arial" w:hAnsi="Arial" w:cs="Arial"/>
          <w:b/>
          <w:color w:val="222222"/>
        </w:rPr>
        <w:t xml:space="preserve"> Material Handling</w:t>
      </w:r>
      <w:r w:rsidR="004D2ABF">
        <w:rPr>
          <w:rFonts w:ascii="Arial" w:hAnsi="Arial" w:cs="Arial"/>
          <w:b/>
          <w:color w:val="222222"/>
        </w:rPr>
        <w:t xml:space="preserve"> </w:t>
      </w:r>
      <w:r w:rsidRPr="00663126">
        <w:rPr>
          <w:rFonts w:ascii="Arial" w:hAnsi="Arial" w:cs="Arial"/>
          <w:b/>
          <w:color w:val="222222"/>
        </w:rPr>
        <w:t xml:space="preserve">nastavilo </w:t>
      </w:r>
      <w:r w:rsidR="004D2ABF">
        <w:rPr>
          <w:rFonts w:ascii="Arial" w:hAnsi="Arial" w:cs="Arial"/>
          <w:b/>
          <w:color w:val="222222"/>
        </w:rPr>
        <w:t xml:space="preserve">před několika lety </w:t>
      </w:r>
      <w:r w:rsidRPr="00663126">
        <w:rPr>
          <w:rFonts w:ascii="Arial" w:hAnsi="Arial" w:cs="Arial"/>
          <w:b/>
          <w:color w:val="222222"/>
        </w:rPr>
        <w:t>bezpečnostní standard po celém světě. N</w:t>
      </w:r>
      <w:r w:rsidR="00663126">
        <w:rPr>
          <w:rFonts w:ascii="Arial" w:hAnsi="Arial" w:cs="Arial"/>
          <w:b/>
          <w:color w:val="222222"/>
        </w:rPr>
        <w:t>y</w:t>
      </w:r>
      <w:r w:rsidRPr="00663126">
        <w:rPr>
          <w:rFonts w:ascii="Arial" w:hAnsi="Arial" w:cs="Arial"/>
          <w:b/>
          <w:color w:val="222222"/>
        </w:rPr>
        <w:t xml:space="preserve">ní Linde </w:t>
      </w:r>
      <w:r w:rsidR="00992DC1">
        <w:rPr>
          <w:rFonts w:ascii="Arial" w:hAnsi="Arial" w:cs="Arial"/>
          <w:b/>
          <w:color w:val="222222"/>
        </w:rPr>
        <w:t>MH</w:t>
      </w:r>
      <w:r w:rsidRPr="00663126">
        <w:rPr>
          <w:rFonts w:ascii="Arial" w:hAnsi="Arial" w:cs="Arial"/>
          <w:b/>
          <w:color w:val="222222"/>
        </w:rPr>
        <w:t xml:space="preserve"> tento optický varovný systém</w:t>
      </w:r>
      <w:r w:rsidR="00992DC1" w:rsidRPr="00992DC1">
        <w:rPr>
          <w:rFonts w:ascii="Arial" w:hAnsi="Arial" w:cs="Arial"/>
          <w:b/>
          <w:color w:val="222222"/>
        </w:rPr>
        <w:t xml:space="preserve"> </w:t>
      </w:r>
      <w:r w:rsidR="00992DC1" w:rsidRPr="00663126">
        <w:rPr>
          <w:rFonts w:ascii="Arial" w:hAnsi="Arial" w:cs="Arial"/>
          <w:b/>
          <w:color w:val="222222"/>
        </w:rPr>
        <w:t>i</w:t>
      </w:r>
      <w:r w:rsidR="00992DC1">
        <w:rPr>
          <w:rFonts w:ascii="Arial" w:hAnsi="Arial" w:cs="Arial"/>
          <w:b/>
          <w:color w:val="222222"/>
        </w:rPr>
        <w:t>novova</w:t>
      </w:r>
      <w:r w:rsidR="00992DC1" w:rsidRPr="00663126">
        <w:rPr>
          <w:rFonts w:ascii="Arial" w:hAnsi="Arial" w:cs="Arial"/>
          <w:b/>
          <w:color w:val="222222"/>
        </w:rPr>
        <w:t>lo</w:t>
      </w:r>
      <w:r w:rsidRPr="00663126">
        <w:rPr>
          <w:rFonts w:ascii="Arial" w:hAnsi="Arial" w:cs="Arial"/>
          <w:b/>
          <w:color w:val="222222"/>
        </w:rPr>
        <w:t xml:space="preserve"> a </w:t>
      </w:r>
      <w:r w:rsidR="00992DC1">
        <w:rPr>
          <w:rFonts w:ascii="Arial" w:hAnsi="Arial" w:cs="Arial"/>
          <w:b/>
          <w:color w:val="222222"/>
        </w:rPr>
        <w:t>představilo</w:t>
      </w:r>
      <w:r w:rsidR="00992DC1" w:rsidRPr="00663126">
        <w:rPr>
          <w:rFonts w:ascii="Arial" w:hAnsi="Arial" w:cs="Arial"/>
          <w:b/>
          <w:color w:val="222222"/>
        </w:rPr>
        <w:t xml:space="preserve"> </w:t>
      </w:r>
      <w:r w:rsidR="00BD6165" w:rsidRPr="00663126">
        <w:rPr>
          <w:rFonts w:ascii="Arial" w:hAnsi="Arial" w:cs="Arial"/>
          <w:b/>
          <w:color w:val="222222"/>
        </w:rPr>
        <w:t xml:space="preserve">jeho </w:t>
      </w:r>
      <w:r w:rsidRPr="00663126">
        <w:rPr>
          <w:rFonts w:ascii="Arial" w:hAnsi="Arial" w:cs="Arial"/>
          <w:b/>
          <w:color w:val="222222"/>
        </w:rPr>
        <w:t>novou verzi Linde TruckSpot. Systém projekc</w:t>
      </w:r>
      <w:r w:rsidR="00BD6165" w:rsidRPr="00663126">
        <w:rPr>
          <w:rFonts w:ascii="Arial" w:hAnsi="Arial" w:cs="Arial"/>
          <w:b/>
          <w:color w:val="222222"/>
        </w:rPr>
        <w:t>e</w:t>
      </w:r>
      <w:r w:rsidRPr="00663126">
        <w:rPr>
          <w:rFonts w:ascii="Arial" w:hAnsi="Arial" w:cs="Arial"/>
          <w:b/>
          <w:color w:val="222222"/>
        </w:rPr>
        <w:t xml:space="preserve"> červeného výstražného trojúhelníku na podlahu </w:t>
      </w:r>
      <w:r w:rsidR="00BD6165" w:rsidRPr="00663126">
        <w:rPr>
          <w:rFonts w:ascii="Arial" w:hAnsi="Arial" w:cs="Arial"/>
          <w:b/>
          <w:color w:val="222222"/>
        </w:rPr>
        <w:t>s</w:t>
      </w:r>
      <w:r w:rsidRPr="00663126">
        <w:rPr>
          <w:rFonts w:ascii="Arial" w:hAnsi="Arial" w:cs="Arial"/>
          <w:b/>
          <w:color w:val="222222"/>
        </w:rPr>
        <w:t>ignalizuje, že se blíží vys</w:t>
      </w:r>
      <w:r w:rsidR="00663126">
        <w:rPr>
          <w:rFonts w:ascii="Arial" w:hAnsi="Arial" w:cs="Arial"/>
          <w:b/>
          <w:color w:val="222222"/>
        </w:rPr>
        <w:t>o</w:t>
      </w:r>
      <w:r w:rsidRPr="00663126">
        <w:rPr>
          <w:rFonts w:ascii="Arial" w:hAnsi="Arial" w:cs="Arial"/>
          <w:b/>
          <w:color w:val="222222"/>
        </w:rPr>
        <w:t>kozdvižný vozík</w:t>
      </w:r>
      <w:r w:rsidR="00992DC1">
        <w:rPr>
          <w:rFonts w:ascii="Arial" w:hAnsi="Arial" w:cs="Arial"/>
          <w:b/>
          <w:color w:val="222222"/>
        </w:rPr>
        <w:t>,</w:t>
      </w:r>
      <w:r w:rsidRPr="00663126">
        <w:rPr>
          <w:rFonts w:ascii="Arial" w:hAnsi="Arial" w:cs="Arial"/>
          <w:b/>
          <w:color w:val="222222"/>
        </w:rPr>
        <w:t xml:space="preserve"> což účinně </w:t>
      </w:r>
      <w:r w:rsidR="00663126">
        <w:rPr>
          <w:rFonts w:ascii="Arial" w:hAnsi="Arial" w:cs="Arial"/>
          <w:b/>
          <w:color w:val="222222"/>
        </w:rPr>
        <w:t>snižuj</w:t>
      </w:r>
      <w:r w:rsidRPr="00663126">
        <w:rPr>
          <w:rFonts w:ascii="Arial" w:hAnsi="Arial" w:cs="Arial"/>
          <w:b/>
          <w:color w:val="222222"/>
        </w:rPr>
        <w:t xml:space="preserve">e </w:t>
      </w:r>
      <w:r w:rsidR="00992DC1">
        <w:rPr>
          <w:rFonts w:ascii="Arial" w:hAnsi="Arial" w:cs="Arial"/>
          <w:b/>
          <w:color w:val="222222"/>
        </w:rPr>
        <w:t>pravděpodobnost</w:t>
      </w:r>
      <w:r w:rsidR="00992DC1" w:rsidRPr="00663126">
        <w:rPr>
          <w:rFonts w:ascii="Arial" w:hAnsi="Arial" w:cs="Arial"/>
          <w:b/>
          <w:color w:val="222222"/>
        </w:rPr>
        <w:t xml:space="preserve"> </w:t>
      </w:r>
      <w:r w:rsidR="00BD6165" w:rsidRPr="00663126">
        <w:rPr>
          <w:rFonts w:ascii="Arial" w:hAnsi="Arial" w:cs="Arial"/>
          <w:b/>
          <w:color w:val="222222"/>
        </w:rPr>
        <w:t xml:space="preserve">vzniku </w:t>
      </w:r>
      <w:r w:rsidRPr="00663126">
        <w:rPr>
          <w:rFonts w:ascii="Arial" w:hAnsi="Arial" w:cs="Arial"/>
          <w:b/>
          <w:color w:val="222222"/>
        </w:rPr>
        <w:t>nebezpečné situace.</w:t>
      </w:r>
      <w:r w:rsidR="00E17F2A">
        <w:rPr>
          <w:rFonts w:ascii="Arial" w:hAnsi="Arial" w:cs="Arial"/>
          <w:b/>
          <w:color w:val="222222"/>
        </w:rPr>
        <w:t xml:space="preserve"> </w:t>
      </w:r>
    </w:p>
    <w:p w14:paraId="71410165" w14:textId="42BE1F56" w:rsidR="00EC4AA1" w:rsidRPr="00663126" w:rsidRDefault="002B2B40" w:rsidP="00992DC1">
      <w:pPr>
        <w:spacing w:after="240" w:line="360" w:lineRule="auto"/>
        <w:ind w:right="987"/>
        <w:jc w:val="both"/>
        <w:outlineLvl w:val="0"/>
        <w:rPr>
          <w:rFonts w:ascii="Arial" w:hAnsi="Arial" w:cs="Arial"/>
          <w:sz w:val="22"/>
          <w:szCs w:val="22"/>
        </w:rPr>
      </w:pPr>
      <w:r w:rsidRPr="00663126">
        <w:rPr>
          <w:rFonts w:ascii="Arial" w:hAnsi="Arial" w:cs="Arial"/>
          <w:color w:val="222222"/>
          <w:sz w:val="22"/>
          <w:szCs w:val="22"/>
        </w:rPr>
        <w:t xml:space="preserve">Červené výstražné trojúhelníky na bílém pozadí </w:t>
      </w:r>
      <w:r>
        <w:rPr>
          <w:rFonts w:ascii="Arial" w:hAnsi="Arial" w:cs="Arial"/>
          <w:color w:val="222222"/>
          <w:sz w:val="22"/>
          <w:szCs w:val="22"/>
        </w:rPr>
        <w:t>jsou</w:t>
      </w:r>
      <w:r w:rsidRPr="00663126">
        <w:rPr>
          <w:rFonts w:ascii="Arial" w:hAnsi="Arial" w:cs="Arial"/>
          <w:color w:val="222222"/>
          <w:sz w:val="22"/>
          <w:szCs w:val="22"/>
        </w:rPr>
        <w:t xml:space="preserve"> </w:t>
      </w:r>
      <w:r w:rsidRPr="00DF4006">
        <w:rPr>
          <w:rFonts w:ascii="Arial" w:hAnsi="Arial" w:cs="Arial"/>
          <w:color w:val="222222"/>
          <w:sz w:val="22"/>
          <w:szCs w:val="22"/>
        </w:rPr>
        <w:t xml:space="preserve">po celém světě </w:t>
      </w:r>
      <w:r w:rsidRPr="00663126">
        <w:rPr>
          <w:rFonts w:ascii="Arial" w:hAnsi="Arial" w:cs="Arial"/>
          <w:color w:val="222222"/>
          <w:sz w:val="22"/>
          <w:szCs w:val="22"/>
        </w:rPr>
        <w:t>cháp</w:t>
      </w:r>
      <w:r>
        <w:rPr>
          <w:rFonts w:ascii="Arial" w:hAnsi="Arial" w:cs="Arial"/>
          <w:color w:val="222222"/>
          <w:sz w:val="22"/>
          <w:szCs w:val="22"/>
        </w:rPr>
        <w:t>ány</w:t>
      </w:r>
      <w:r w:rsidRPr="00663126">
        <w:rPr>
          <w:rFonts w:ascii="Arial" w:hAnsi="Arial" w:cs="Arial"/>
          <w:color w:val="222222"/>
          <w:sz w:val="22"/>
          <w:szCs w:val="22"/>
        </w:rPr>
        <w:t xml:space="preserve"> jako varování před nebezpečím. </w:t>
      </w:r>
      <w:r w:rsidR="00DB1BB8" w:rsidRPr="00663126">
        <w:rPr>
          <w:rFonts w:ascii="Arial" w:hAnsi="Arial" w:cs="Arial"/>
          <w:color w:val="222222"/>
          <w:sz w:val="22"/>
          <w:szCs w:val="22"/>
        </w:rPr>
        <w:t>V silniční dopravě upozorňují</w:t>
      </w:r>
      <w:r w:rsidR="00304A1A" w:rsidRPr="00663126">
        <w:rPr>
          <w:rFonts w:ascii="Arial" w:hAnsi="Arial" w:cs="Arial"/>
          <w:color w:val="222222"/>
          <w:sz w:val="22"/>
          <w:szCs w:val="22"/>
        </w:rPr>
        <w:t xml:space="preserve"> </w:t>
      </w:r>
      <w:r w:rsidR="00B96CD4" w:rsidRPr="00663126">
        <w:rPr>
          <w:rFonts w:ascii="Arial" w:hAnsi="Arial" w:cs="Arial"/>
          <w:color w:val="222222"/>
          <w:sz w:val="22"/>
          <w:szCs w:val="22"/>
        </w:rPr>
        <w:t>na</w:t>
      </w:r>
      <w:r w:rsidR="00DB1BB8" w:rsidRPr="00663126">
        <w:rPr>
          <w:rFonts w:ascii="Arial" w:hAnsi="Arial" w:cs="Arial"/>
          <w:color w:val="222222"/>
          <w:sz w:val="22"/>
          <w:szCs w:val="22"/>
        </w:rPr>
        <w:t xml:space="preserve"> nebezpečn</w:t>
      </w:r>
      <w:r w:rsidR="00304A1A" w:rsidRPr="00663126">
        <w:rPr>
          <w:rFonts w:ascii="Arial" w:hAnsi="Arial" w:cs="Arial"/>
          <w:color w:val="222222"/>
          <w:sz w:val="22"/>
          <w:szCs w:val="22"/>
        </w:rPr>
        <w:t>á</w:t>
      </w:r>
      <w:r w:rsidR="00DB1BB8" w:rsidRPr="00663126">
        <w:rPr>
          <w:rFonts w:ascii="Arial" w:hAnsi="Arial" w:cs="Arial"/>
          <w:color w:val="222222"/>
          <w:sz w:val="22"/>
          <w:szCs w:val="22"/>
        </w:rPr>
        <w:t xml:space="preserve"> 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>m</w:t>
      </w:r>
      <w:r w:rsidR="00DB1BB8" w:rsidRPr="00663126">
        <w:rPr>
          <w:rFonts w:ascii="Arial" w:hAnsi="Arial" w:cs="Arial"/>
          <w:color w:val="222222"/>
          <w:sz w:val="22"/>
          <w:szCs w:val="22"/>
        </w:rPr>
        <w:t>í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>sta</w:t>
      </w:r>
      <w:r w:rsidR="00DB1BB8" w:rsidRPr="00663126">
        <w:rPr>
          <w:rFonts w:ascii="Arial" w:hAnsi="Arial" w:cs="Arial"/>
          <w:color w:val="222222"/>
          <w:sz w:val="22"/>
          <w:szCs w:val="22"/>
        </w:rPr>
        <w:t xml:space="preserve">, </w:t>
      </w:r>
      <w:r w:rsidR="00770CB5" w:rsidRPr="00663126">
        <w:rPr>
          <w:rFonts w:ascii="Arial" w:hAnsi="Arial" w:cs="Arial"/>
          <w:color w:val="222222"/>
          <w:sz w:val="22"/>
          <w:szCs w:val="22"/>
        </w:rPr>
        <w:t>nepřehledné</w:t>
      </w:r>
      <w:r w:rsidR="00DB1BB8" w:rsidRPr="00663126">
        <w:rPr>
          <w:rFonts w:ascii="Arial" w:hAnsi="Arial" w:cs="Arial"/>
          <w:color w:val="222222"/>
          <w:sz w:val="22"/>
          <w:szCs w:val="22"/>
        </w:rPr>
        <w:t xml:space="preserve"> křižovatky, </w:t>
      </w:r>
      <w:r w:rsidR="00B96CD4" w:rsidRPr="00663126">
        <w:rPr>
          <w:rFonts w:ascii="Arial" w:hAnsi="Arial" w:cs="Arial"/>
          <w:color w:val="222222"/>
          <w:sz w:val="22"/>
          <w:szCs w:val="22"/>
        </w:rPr>
        <w:t>úseky s častým výskytem nehod</w:t>
      </w:r>
      <w:r w:rsidR="00DB1BB8" w:rsidRPr="00663126">
        <w:rPr>
          <w:rFonts w:ascii="Arial" w:hAnsi="Arial" w:cs="Arial"/>
          <w:color w:val="222222"/>
          <w:sz w:val="22"/>
          <w:szCs w:val="22"/>
        </w:rPr>
        <w:t xml:space="preserve">, </w:t>
      </w:r>
      <w:r w:rsidR="00770CB5" w:rsidRPr="00663126">
        <w:rPr>
          <w:rFonts w:ascii="Arial" w:hAnsi="Arial" w:cs="Arial"/>
          <w:color w:val="222222"/>
          <w:sz w:val="22"/>
          <w:szCs w:val="22"/>
        </w:rPr>
        <w:t>příkrá klesání</w:t>
      </w:r>
      <w:r w:rsidR="00DB1BB8" w:rsidRPr="00663126">
        <w:rPr>
          <w:rFonts w:ascii="Arial" w:hAnsi="Arial" w:cs="Arial"/>
          <w:color w:val="222222"/>
          <w:sz w:val="22"/>
          <w:szCs w:val="22"/>
        </w:rPr>
        <w:t xml:space="preserve"> a mnoh</w:t>
      </w:r>
      <w:r w:rsidR="00362B96" w:rsidRPr="00663126">
        <w:rPr>
          <w:rFonts w:ascii="Arial" w:hAnsi="Arial" w:cs="Arial"/>
          <w:color w:val="222222"/>
          <w:sz w:val="22"/>
          <w:szCs w:val="22"/>
        </w:rPr>
        <w:t>o</w:t>
      </w:r>
      <w:r w:rsidR="00DB1BB8" w:rsidRPr="00663126">
        <w:rPr>
          <w:rFonts w:ascii="Arial" w:hAnsi="Arial" w:cs="Arial"/>
          <w:color w:val="222222"/>
          <w:sz w:val="22"/>
          <w:szCs w:val="22"/>
        </w:rPr>
        <w:t xml:space="preserve"> </w:t>
      </w:r>
      <w:r w:rsidR="00362B96" w:rsidRPr="00663126">
        <w:rPr>
          <w:rFonts w:ascii="Arial" w:hAnsi="Arial" w:cs="Arial"/>
          <w:color w:val="222222"/>
          <w:sz w:val="22"/>
          <w:szCs w:val="22"/>
        </w:rPr>
        <w:t>dalšího</w:t>
      </w:r>
      <w:r w:rsidR="00305C6D">
        <w:rPr>
          <w:rFonts w:ascii="Arial" w:hAnsi="Arial" w:cs="Arial"/>
          <w:color w:val="222222"/>
          <w:sz w:val="22"/>
          <w:szCs w:val="22"/>
        </w:rPr>
        <w:t>.</w:t>
      </w:r>
      <w:r w:rsidR="00DB1BB8" w:rsidRPr="00663126">
        <w:rPr>
          <w:rFonts w:ascii="Arial" w:hAnsi="Arial" w:cs="Arial"/>
          <w:color w:val="222222"/>
          <w:sz w:val="22"/>
          <w:szCs w:val="22"/>
        </w:rPr>
        <w:t xml:space="preserve"> </w:t>
      </w:r>
      <w:r w:rsidR="00FA7D36">
        <w:rPr>
          <w:rFonts w:ascii="Arial" w:hAnsi="Arial" w:cs="Arial"/>
          <w:color w:val="222222"/>
          <w:sz w:val="22"/>
          <w:szCs w:val="22"/>
        </w:rPr>
        <w:t xml:space="preserve">Společnost </w:t>
      </w:r>
      <w:r w:rsidR="00DB1BB8" w:rsidRPr="00663126">
        <w:rPr>
          <w:rFonts w:ascii="Arial" w:hAnsi="Arial" w:cs="Arial"/>
          <w:color w:val="222222"/>
          <w:sz w:val="22"/>
          <w:szCs w:val="22"/>
        </w:rPr>
        <w:t xml:space="preserve">Linde </w:t>
      </w:r>
      <w:r w:rsidR="00770CB5" w:rsidRPr="00663126">
        <w:rPr>
          <w:rFonts w:ascii="Arial" w:hAnsi="Arial" w:cs="Arial"/>
          <w:color w:val="222222"/>
          <w:sz w:val="22"/>
          <w:szCs w:val="22"/>
        </w:rPr>
        <w:t>Material Handling</w:t>
      </w:r>
      <w:r w:rsidR="00770CB5" w:rsidRPr="00663126">
        <w:rPr>
          <w:rFonts w:ascii="Arial" w:hAnsi="Arial" w:cs="Arial"/>
          <w:b/>
          <w:color w:val="222222"/>
        </w:rPr>
        <w:t xml:space="preserve"> </w:t>
      </w:r>
      <w:r w:rsidR="00DB1BB8" w:rsidRPr="00663126">
        <w:rPr>
          <w:rFonts w:ascii="Arial" w:hAnsi="Arial" w:cs="Arial"/>
          <w:color w:val="222222"/>
          <w:sz w:val="22"/>
          <w:szCs w:val="22"/>
        </w:rPr>
        <w:t>vyvinula optický varovný systém pro</w:t>
      </w:r>
      <w:r w:rsidR="00770CB5" w:rsidRPr="00663126">
        <w:rPr>
          <w:rFonts w:ascii="Arial" w:hAnsi="Arial" w:cs="Arial"/>
          <w:color w:val="222222"/>
          <w:sz w:val="22"/>
          <w:szCs w:val="22"/>
        </w:rPr>
        <w:t xml:space="preserve"> vysokozdvižné</w:t>
      </w:r>
      <w:r w:rsidR="00DB1BB8" w:rsidRPr="00663126">
        <w:rPr>
          <w:rFonts w:ascii="Arial" w:hAnsi="Arial" w:cs="Arial"/>
          <w:color w:val="222222"/>
          <w:sz w:val="22"/>
          <w:szCs w:val="22"/>
        </w:rPr>
        <w:t xml:space="preserve"> vozíky, který využívá intuitivního vnímání</w:t>
      </w:r>
      <w:r w:rsidR="00770CB5" w:rsidRPr="00663126">
        <w:rPr>
          <w:rFonts w:ascii="Arial" w:hAnsi="Arial" w:cs="Arial"/>
          <w:color w:val="222222"/>
          <w:sz w:val="22"/>
          <w:szCs w:val="22"/>
        </w:rPr>
        <w:t xml:space="preserve"> tohoto symbolu</w:t>
      </w:r>
      <w:r w:rsidR="00887710">
        <w:rPr>
          <w:rFonts w:ascii="Arial" w:hAnsi="Arial" w:cs="Arial"/>
          <w:color w:val="222222"/>
          <w:sz w:val="22"/>
          <w:szCs w:val="22"/>
        </w:rPr>
        <w:t>. P</w:t>
      </w:r>
      <w:r w:rsidR="00DB1BB8" w:rsidRPr="00663126">
        <w:rPr>
          <w:rFonts w:ascii="Arial" w:hAnsi="Arial" w:cs="Arial"/>
          <w:color w:val="222222"/>
          <w:sz w:val="22"/>
          <w:szCs w:val="22"/>
        </w:rPr>
        <w:t xml:space="preserve">rojekce </w:t>
      </w:r>
      <w:r w:rsidR="00887710">
        <w:rPr>
          <w:rFonts w:ascii="Arial" w:hAnsi="Arial" w:cs="Arial"/>
          <w:color w:val="222222"/>
          <w:sz w:val="22"/>
          <w:szCs w:val="22"/>
        </w:rPr>
        <w:t xml:space="preserve">velkého </w:t>
      </w:r>
      <w:r w:rsidR="00F22777" w:rsidRPr="00663126">
        <w:rPr>
          <w:rFonts w:ascii="Arial" w:hAnsi="Arial" w:cs="Arial"/>
          <w:color w:val="222222"/>
          <w:sz w:val="22"/>
          <w:szCs w:val="22"/>
        </w:rPr>
        <w:t>výstražného trojúhelníku se symbolem</w:t>
      </w:r>
      <w:r w:rsidR="00EF76E0" w:rsidRPr="00663126">
        <w:rPr>
          <w:rFonts w:ascii="Arial" w:hAnsi="Arial" w:cs="Arial"/>
          <w:color w:val="222222"/>
          <w:sz w:val="22"/>
          <w:szCs w:val="22"/>
        </w:rPr>
        <w:t xml:space="preserve"> vozík</w:t>
      </w:r>
      <w:r w:rsidR="00DB1BB8" w:rsidRPr="00663126">
        <w:rPr>
          <w:rFonts w:ascii="Arial" w:hAnsi="Arial" w:cs="Arial"/>
          <w:color w:val="222222"/>
          <w:sz w:val="22"/>
          <w:szCs w:val="22"/>
        </w:rPr>
        <w:t xml:space="preserve">u Linde TruckSpot kombinuje osvědčené výhody systému BlueSpot s ještě </w:t>
      </w:r>
      <w:r w:rsidR="00B96CD4" w:rsidRPr="00663126">
        <w:rPr>
          <w:rFonts w:ascii="Arial" w:hAnsi="Arial" w:cs="Arial"/>
          <w:color w:val="222222"/>
          <w:sz w:val="22"/>
          <w:szCs w:val="22"/>
        </w:rPr>
        <w:t>výrazn</w:t>
      </w:r>
      <w:r w:rsidR="00DB1BB8" w:rsidRPr="00663126">
        <w:rPr>
          <w:rFonts w:ascii="Arial" w:hAnsi="Arial" w:cs="Arial"/>
          <w:color w:val="222222"/>
          <w:sz w:val="22"/>
          <w:szCs w:val="22"/>
        </w:rPr>
        <w:t>ějším varovným efektem</w:t>
      </w:r>
      <w:r w:rsidR="00FA7D36">
        <w:rPr>
          <w:rFonts w:ascii="Arial" w:hAnsi="Arial" w:cs="Arial"/>
          <w:color w:val="222222"/>
          <w:sz w:val="22"/>
          <w:szCs w:val="22"/>
        </w:rPr>
        <w:t>.</w:t>
      </w:r>
      <w:r w:rsidR="00DB1BB8" w:rsidRPr="00663126">
        <w:rPr>
          <w:rFonts w:ascii="Arial" w:hAnsi="Arial" w:cs="Arial"/>
          <w:color w:val="222222"/>
          <w:sz w:val="22"/>
          <w:szCs w:val="22"/>
        </w:rPr>
        <w:t xml:space="preserve"> </w:t>
      </w:r>
      <w:r w:rsidR="0000019E">
        <w:rPr>
          <w:rFonts w:ascii="Arial" w:hAnsi="Arial" w:cs="Arial"/>
          <w:color w:val="222222"/>
          <w:sz w:val="22"/>
          <w:szCs w:val="22"/>
        </w:rPr>
        <w:t>Tato inovace</w:t>
      </w:r>
      <w:r w:rsidR="0000019E" w:rsidRPr="00663126">
        <w:rPr>
          <w:rFonts w:ascii="Arial" w:hAnsi="Arial" w:cs="Arial"/>
          <w:color w:val="222222"/>
          <w:sz w:val="22"/>
          <w:szCs w:val="22"/>
        </w:rPr>
        <w:t xml:space="preserve"> </w:t>
      </w:r>
      <w:r w:rsidR="00EF76E0" w:rsidRPr="00663126">
        <w:rPr>
          <w:rFonts w:ascii="Arial" w:hAnsi="Arial" w:cs="Arial"/>
          <w:color w:val="222222"/>
          <w:sz w:val="22"/>
          <w:szCs w:val="22"/>
        </w:rPr>
        <w:t>potvrzuje</w:t>
      </w:r>
      <w:r w:rsidR="00DB1BB8" w:rsidRPr="00663126">
        <w:rPr>
          <w:rFonts w:ascii="Arial" w:hAnsi="Arial" w:cs="Arial"/>
          <w:color w:val="222222"/>
          <w:sz w:val="22"/>
          <w:szCs w:val="22"/>
        </w:rPr>
        <w:t xml:space="preserve"> 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 xml:space="preserve">prohlášení </w:t>
      </w:r>
      <w:r w:rsidR="00DB1BB8" w:rsidRPr="00663126">
        <w:rPr>
          <w:rFonts w:ascii="Arial" w:hAnsi="Arial" w:cs="Arial"/>
          <w:color w:val="222222"/>
          <w:sz w:val="22"/>
          <w:szCs w:val="22"/>
        </w:rPr>
        <w:t>společnost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>i</w:t>
      </w:r>
      <w:r w:rsidR="00DB1BB8" w:rsidRPr="00663126">
        <w:rPr>
          <w:rFonts w:ascii="Arial" w:hAnsi="Arial" w:cs="Arial"/>
          <w:color w:val="222222"/>
          <w:sz w:val="22"/>
          <w:szCs w:val="22"/>
        </w:rPr>
        <w:t xml:space="preserve"> Linde</w:t>
      </w:r>
      <w:r w:rsidR="00FA7D36">
        <w:rPr>
          <w:rFonts w:ascii="Arial" w:hAnsi="Arial" w:cs="Arial"/>
          <w:color w:val="222222"/>
          <w:sz w:val="22"/>
          <w:szCs w:val="22"/>
        </w:rPr>
        <w:t xml:space="preserve"> MH</w:t>
      </w:r>
      <w:r w:rsidR="00DB1BB8" w:rsidRPr="00663126">
        <w:rPr>
          <w:rFonts w:ascii="Arial" w:hAnsi="Arial" w:cs="Arial"/>
          <w:color w:val="222222"/>
          <w:sz w:val="22"/>
          <w:szCs w:val="22"/>
        </w:rPr>
        <w:t xml:space="preserve">, že neustále </w:t>
      </w:r>
      <w:r w:rsidR="00887710">
        <w:rPr>
          <w:rFonts w:ascii="Arial" w:hAnsi="Arial" w:cs="Arial"/>
          <w:color w:val="222222"/>
          <w:sz w:val="22"/>
          <w:szCs w:val="22"/>
        </w:rPr>
        <w:t>roz</w:t>
      </w:r>
      <w:r w:rsidR="00F22777" w:rsidRPr="00663126">
        <w:rPr>
          <w:rFonts w:ascii="Arial" w:hAnsi="Arial" w:cs="Arial"/>
          <w:color w:val="222222"/>
          <w:sz w:val="22"/>
          <w:szCs w:val="22"/>
        </w:rPr>
        <w:t>víjí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 xml:space="preserve"> </w:t>
      </w:r>
      <w:r w:rsidR="00DB1BB8" w:rsidRPr="00663126">
        <w:rPr>
          <w:rFonts w:ascii="Arial" w:hAnsi="Arial" w:cs="Arial"/>
          <w:color w:val="222222"/>
          <w:sz w:val="22"/>
          <w:szCs w:val="22"/>
        </w:rPr>
        <w:t>a zlepšuje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 xml:space="preserve"> svá</w:t>
      </w:r>
      <w:r w:rsidR="00DB1BB8" w:rsidRPr="00663126">
        <w:rPr>
          <w:rFonts w:ascii="Arial" w:hAnsi="Arial" w:cs="Arial"/>
          <w:color w:val="222222"/>
          <w:sz w:val="22"/>
          <w:szCs w:val="22"/>
        </w:rPr>
        <w:t xml:space="preserve"> již existující řešení.</w:t>
      </w:r>
      <w:r w:rsidR="00EC4AA1" w:rsidRPr="00663126">
        <w:rPr>
          <w:rFonts w:ascii="Arial" w:hAnsi="Arial" w:cs="Arial"/>
          <w:sz w:val="22"/>
          <w:szCs w:val="22"/>
        </w:rPr>
        <w:t xml:space="preserve"> </w:t>
      </w:r>
    </w:p>
    <w:p w14:paraId="58C1F5D8" w14:textId="4C022DE0" w:rsidR="00B4722D" w:rsidRPr="00663126" w:rsidRDefault="00DB3035" w:rsidP="00D5691F">
      <w:pPr>
        <w:spacing w:after="240" w:line="360" w:lineRule="auto"/>
        <w:ind w:right="9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Výstražné s</w:t>
      </w:r>
      <w:r w:rsidRPr="00DB3035">
        <w:rPr>
          <w:rFonts w:ascii="Arial" w:hAnsi="Arial" w:cs="Arial"/>
          <w:color w:val="222222"/>
          <w:sz w:val="22"/>
          <w:szCs w:val="22"/>
        </w:rPr>
        <w:t xml:space="preserve">větlo </w:t>
      </w:r>
      <w:proofErr w:type="spellStart"/>
      <w:r w:rsidRPr="00DB3035">
        <w:rPr>
          <w:rFonts w:ascii="Arial" w:hAnsi="Arial" w:cs="Arial"/>
          <w:color w:val="222222"/>
          <w:sz w:val="22"/>
          <w:szCs w:val="22"/>
        </w:rPr>
        <w:t>TruckSpot</w:t>
      </w:r>
      <w:proofErr w:type="spellEnd"/>
      <w:r w:rsidRPr="00DB3035">
        <w:rPr>
          <w:rFonts w:ascii="Arial" w:hAnsi="Arial" w:cs="Arial"/>
          <w:color w:val="222222"/>
          <w:sz w:val="22"/>
          <w:szCs w:val="22"/>
        </w:rPr>
        <w:t xml:space="preserve"> je</w:t>
      </w:r>
      <w:r w:rsidR="00C7702B">
        <w:rPr>
          <w:rFonts w:ascii="Arial" w:hAnsi="Arial" w:cs="Arial"/>
          <w:color w:val="222222"/>
          <w:sz w:val="22"/>
          <w:szCs w:val="22"/>
        </w:rPr>
        <w:t xml:space="preserve"> </w:t>
      </w:r>
      <w:r w:rsidRPr="00DB3035">
        <w:rPr>
          <w:rFonts w:ascii="Arial" w:hAnsi="Arial" w:cs="Arial"/>
          <w:color w:val="222222"/>
          <w:sz w:val="22"/>
          <w:szCs w:val="22"/>
        </w:rPr>
        <w:t xml:space="preserve">určeno </w:t>
      </w:r>
      <w:r w:rsidR="00D5691F">
        <w:rPr>
          <w:rFonts w:ascii="Arial" w:hAnsi="Arial" w:cs="Arial"/>
          <w:color w:val="222222"/>
          <w:sz w:val="22"/>
          <w:szCs w:val="22"/>
        </w:rPr>
        <w:t xml:space="preserve">především </w:t>
      </w:r>
      <w:r w:rsidRPr="00DB3035">
        <w:rPr>
          <w:rFonts w:ascii="Arial" w:hAnsi="Arial" w:cs="Arial"/>
          <w:color w:val="222222"/>
          <w:sz w:val="22"/>
          <w:szCs w:val="22"/>
        </w:rPr>
        <w:t xml:space="preserve">pro varování okolí při jízdě vozíku vzad, kdy </w:t>
      </w:r>
      <w:r>
        <w:rPr>
          <w:rFonts w:ascii="Arial" w:hAnsi="Arial" w:cs="Arial"/>
          <w:color w:val="222222"/>
          <w:sz w:val="22"/>
          <w:szCs w:val="22"/>
        </w:rPr>
        <w:t xml:space="preserve">má </w:t>
      </w:r>
      <w:r w:rsidRPr="00DB3035">
        <w:rPr>
          <w:rFonts w:ascii="Arial" w:hAnsi="Arial" w:cs="Arial"/>
          <w:color w:val="222222"/>
          <w:sz w:val="22"/>
          <w:szCs w:val="22"/>
        </w:rPr>
        <w:t xml:space="preserve">řidič obtížnější výhled na cestu. 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>Pomocí LED technologie generuje systém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 xml:space="preserve">TruckSpot jasný varovný symbol o velikosti </w:t>
      </w:r>
      <w:r w:rsidR="00304A1A" w:rsidRPr="00663126">
        <w:rPr>
          <w:rFonts w:ascii="Arial" w:hAnsi="Arial" w:cs="Arial"/>
          <w:color w:val="222222"/>
          <w:sz w:val="22"/>
          <w:szCs w:val="22"/>
        </w:rPr>
        <w:t xml:space="preserve">cca 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>1,25 metru. Ten se</w:t>
      </w:r>
      <w:r w:rsidR="004D1211">
        <w:rPr>
          <w:rFonts w:ascii="Arial" w:hAnsi="Arial" w:cs="Arial"/>
          <w:color w:val="222222"/>
          <w:sz w:val="22"/>
          <w:szCs w:val="22"/>
        </w:rPr>
        <w:t xml:space="preserve"> trvale zobrazí 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 xml:space="preserve">na podlaze ve vzdálenosti asi </w:t>
      </w:r>
      <w:r w:rsidR="00DF7600" w:rsidRPr="00663126">
        <w:rPr>
          <w:rFonts w:ascii="Arial" w:hAnsi="Arial" w:cs="Arial"/>
          <w:color w:val="222222"/>
          <w:sz w:val="22"/>
          <w:szCs w:val="22"/>
        </w:rPr>
        <w:t>4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 xml:space="preserve"> metr</w:t>
      </w:r>
      <w:r w:rsidR="00A04516">
        <w:rPr>
          <w:rFonts w:ascii="Arial" w:hAnsi="Arial" w:cs="Arial"/>
          <w:color w:val="222222"/>
          <w:sz w:val="22"/>
          <w:szCs w:val="22"/>
        </w:rPr>
        <w:t>ů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 xml:space="preserve"> za vozíkem nebo voli</w:t>
      </w:r>
      <w:r w:rsidR="000F1641" w:rsidRPr="00663126">
        <w:rPr>
          <w:rFonts w:ascii="Arial" w:hAnsi="Arial" w:cs="Arial"/>
          <w:color w:val="222222"/>
          <w:sz w:val="22"/>
          <w:szCs w:val="22"/>
        </w:rPr>
        <w:t xml:space="preserve">telně </w:t>
      </w:r>
      <w:r>
        <w:rPr>
          <w:rFonts w:ascii="Arial" w:hAnsi="Arial" w:cs="Arial"/>
          <w:color w:val="222222"/>
          <w:sz w:val="22"/>
          <w:szCs w:val="22"/>
        </w:rPr>
        <w:t xml:space="preserve">pouze </w:t>
      </w:r>
      <w:r w:rsidR="004D1211">
        <w:rPr>
          <w:rFonts w:ascii="Arial" w:hAnsi="Arial" w:cs="Arial"/>
          <w:color w:val="222222"/>
          <w:sz w:val="22"/>
          <w:szCs w:val="22"/>
        </w:rPr>
        <w:t>v režimu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="000F1641" w:rsidRPr="00663126">
        <w:rPr>
          <w:rFonts w:ascii="Arial" w:hAnsi="Arial" w:cs="Arial"/>
          <w:color w:val="222222"/>
          <w:sz w:val="22"/>
          <w:szCs w:val="22"/>
        </w:rPr>
        <w:t>při jízdě vzad. Chod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 xml:space="preserve">ci a </w:t>
      </w:r>
      <w:r w:rsidR="000F1641" w:rsidRPr="00663126">
        <w:rPr>
          <w:rFonts w:ascii="Arial" w:hAnsi="Arial" w:cs="Arial"/>
          <w:color w:val="222222"/>
          <w:sz w:val="22"/>
          <w:szCs w:val="22"/>
        </w:rPr>
        <w:t>řidiči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 xml:space="preserve"> další</w:t>
      </w:r>
      <w:r w:rsidR="003408AE">
        <w:rPr>
          <w:rFonts w:ascii="Arial" w:hAnsi="Arial" w:cs="Arial"/>
          <w:color w:val="222222"/>
          <w:sz w:val="22"/>
          <w:szCs w:val="22"/>
        </w:rPr>
        <w:t>ch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 xml:space="preserve"> vozíků mohou</w:t>
      </w:r>
      <w:r w:rsidR="00304A1A" w:rsidRPr="00663126">
        <w:rPr>
          <w:rFonts w:ascii="Arial" w:hAnsi="Arial" w:cs="Arial"/>
          <w:color w:val="222222"/>
          <w:sz w:val="22"/>
          <w:szCs w:val="22"/>
        </w:rPr>
        <w:t xml:space="preserve"> 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 xml:space="preserve">z </w:t>
      </w:r>
      <w:r w:rsidR="00DF7600" w:rsidRPr="00663126">
        <w:rPr>
          <w:rFonts w:ascii="Arial" w:hAnsi="Arial" w:cs="Arial"/>
          <w:color w:val="222222"/>
          <w:sz w:val="22"/>
          <w:szCs w:val="22"/>
        </w:rPr>
        <w:t xml:space="preserve">promítaného 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>obrazu</w:t>
      </w:r>
      <w:r w:rsidR="00DF7600" w:rsidRPr="00663126">
        <w:rPr>
          <w:rFonts w:ascii="Arial" w:hAnsi="Arial" w:cs="Arial"/>
          <w:color w:val="222222"/>
          <w:sz w:val="22"/>
          <w:szCs w:val="22"/>
        </w:rPr>
        <w:t xml:space="preserve"> výstražného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 xml:space="preserve"> trojúhelníku, který obsahuje symbol vysokozdvižného vozíku, jasně </w:t>
      </w:r>
      <w:r w:rsidR="00DF7600" w:rsidRPr="00663126">
        <w:rPr>
          <w:rFonts w:ascii="Arial" w:hAnsi="Arial" w:cs="Arial"/>
          <w:color w:val="222222"/>
          <w:sz w:val="22"/>
          <w:szCs w:val="22"/>
        </w:rPr>
        <w:t>identifikovat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>, že se blíží vozík a instinktivně u</w:t>
      </w:r>
      <w:r w:rsidR="00DF7600" w:rsidRPr="00663126">
        <w:rPr>
          <w:rFonts w:ascii="Arial" w:hAnsi="Arial" w:cs="Arial"/>
          <w:color w:val="222222"/>
          <w:sz w:val="22"/>
          <w:szCs w:val="22"/>
        </w:rPr>
        <w:t>volnit jíz</w:t>
      </w:r>
      <w:r w:rsidR="005049CF" w:rsidRPr="00663126">
        <w:rPr>
          <w:rFonts w:ascii="Arial" w:hAnsi="Arial" w:cs="Arial"/>
          <w:color w:val="222222"/>
          <w:sz w:val="22"/>
          <w:szCs w:val="22"/>
        </w:rPr>
        <w:t>d</w:t>
      </w:r>
      <w:r w:rsidR="00DF7600" w:rsidRPr="00663126">
        <w:rPr>
          <w:rFonts w:ascii="Arial" w:hAnsi="Arial" w:cs="Arial"/>
          <w:color w:val="222222"/>
          <w:sz w:val="22"/>
          <w:szCs w:val="22"/>
        </w:rPr>
        <w:t>ní trasu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 xml:space="preserve">. </w:t>
      </w:r>
      <w:r w:rsidR="00B4722D" w:rsidRPr="00663126">
        <w:rPr>
          <w:rFonts w:ascii="Arial" w:hAnsi="Arial" w:cs="Arial"/>
          <w:color w:val="222222"/>
          <w:sz w:val="22"/>
          <w:szCs w:val="22"/>
        </w:rPr>
        <w:t xml:space="preserve">V případě potřeby lze Linde TruckSpot  kombinovat se světlem Linde BlueSpot. </w:t>
      </w:r>
      <w:r w:rsidR="00B4722D">
        <w:rPr>
          <w:rFonts w:ascii="Arial" w:hAnsi="Arial" w:cs="Arial"/>
          <w:color w:val="222222"/>
          <w:sz w:val="22"/>
          <w:szCs w:val="22"/>
        </w:rPr>
        <w:t>„</w:t>
      </w:r>
      <w:r w:rsidR="00B4722D" w:rsidRPr="00663126">
        <w:rPr>
          <w:rFonts w:ascii="Arial" w:hAnsi="Arial" w:cs="Arial"/>
          <w:color w:val="222222"/>
          <w:sz w:val="22"/>
          <w:szCs w:val="22"/>
        </w:rPr>
        <w:t>V t</w:t>
      </w:r>
      <w:r w:rsidR="00B4722D">
        <w:rPr>
          <w:rFonts w:ascii="Arial" w:hAnsi="Arial" w:cs="Arial"/>
          <w:color w:val="222222"/>
          <w:sz w:val="22"/>
          <w:szCs w:val="22"/>
        </w:rPr>
        <w:t>akovém</w:t>
      </w:r>
      <w:r w:rsidR="00B4722D" w:rsidRPr="00663126">
        <w:rPr>
          <w:rFonts w:ascii="Arial" w:hAnsi="Arial" w:cs="Arial"/>
          <w:color w:val="222222"/>
          <w:sz w:val="22"/>
          <w:szCs w:val="22"/>
        </w:rPr>
        <w:t xml:space="preserve"> </w:t>
      </w:r>
      <w:r w:rsidR="00B4722D" w:rsidRPr="00663126">
        <w:rPr>
          <w:rFonts w:ascii="Arial" w:hAnsi="Arial" w:cs="Arial"/>
          <w:color w:val="222222"/>
          <w:sz w:val="22"/>
          <w:szCs w:val="22"/>
        </w:rPr>
        <w:lastRenderedPageBreak/>
        <w:t xml:space="preserve">případě </w:t>
      </w:r>
      <w:r w:rsidR="00B4722D">
        <w:rPr>
          <w:rFonts w:ascii="Arial" w:hAnsi="Arial" w:cs="Arial"/>
          <w:color w:val="222222"/>
          <w:sz w:val="22"/>
          <w:szCs w:val="22"/>
        </w:rPr>
        <w:t xml:space="preserve">pak </w:t>
      </w:r>
      <w:r w:rsidR="00B4722D" w:rsidRPr="00663126">
        <w:rPr>
          <w:rFonts w:ascii="Arial" w:hAnsi="Arial" w:cs="Arial"/>
          <w:color w:val="222222"/>
          <w:sz w:val="22"/>
          <w:szCs w:val="22"/>
        </w:rPr>
        <w:t>BlueSpot varuje, když vozík pojíždí směrem vpřed</w:t>
      </w:r>
      <w:r w:rsidR="00B4722D">
        <w:rPr>
          <w:rFonts w:ascii="Arial" w:hAnsi="Arial" w:cs="Arial"/>
          <w:color w:val="222222"/>
          <w:sz w:val="22"/>
          <w:szCs w:val="22"/>
        </w:rPr>
        <w:t>,</w:t>
      </w:r>
      <w:r w:rsidR="00B4722D" w:rsidRPr="00663126">
        <w:rPr>
          <w:rFonts w:ascii="Arial" w:hAnsi="Arial" w:cs="Arial"/>
          <w:color w:val="222222"/>
          <w:sz w:val="22"/>
          <w:szCs w:val="22"/>
        </w:rPr>
        <w:t xml:space="preserve"> a TruckSpot se použije během couvání,</w:t>
      </w:r>
      <w:r w:rsidR="00B4722D">
        <w:rPr>
          <w:rFonts w:ascii="Arial" w:hAnsi="Arial" w:cs="Arial"/>
          <w:color w:val="222222"/>
          <w:sz w:val="22"/>
          <w:szCs w:val="22"/>
        </w:rPr>
        <w:t>“</w:t>
      </w:r>
      <w:r w:rsidR="00B4722D" w:rsidRPr="00663126">
        <w:rPr>
          <w:rFonts w:ascii="Arial" w:hAnsi="Arial" w:cs="Arial"/>
          <w:color w:val="222222"/>
          <w:sz w:val="22"/>
          <w:szCs w:val="22"/>
        </w:rPr>
        <w:t xml:space="preserve"> vysvětluje </w:t>
      </w:r>
      <w:r w:rsidR="00B4722D">
        <w:rPr>
          <w:rFonts w:ascii="Arial" w:hAnsi="Arial" w:cs="Arial"/>
          <w:color w:val="222222"/>
          <w:sz w:val="22"/>
          <w:szCs w:val="22"/>
        </w:rPr>
        <w:t>Michael</w:t>
      </w:r>
      <w:r w:rsidR="00B4722D" w:rsidRPr="00663126">
        <w:rPr>
          <w:rFonts w:ascii="Arial" w:hAnsi="Arial" w:cs="Arial"/>
          <w:color w:val="222222"/>
          <w:sz w:val="22"/>
          <w:szCs w:val="22"/>
        </w:rPr>
        <w:t xml:space="preserve"> Fuchs.</w:t>
      </w:r>
      <w:r w:rsidR="00B4722D" w:rsidRPr="00663126">
        <w:rPr>
          <w:rFonts w:ascii="Arial" w:hAnsi="Arial" w:cs="Arial"/>
          <w:sz w:val="22"/>
          <w:szCs w:val="22"/>
        </w:rPr>
        <w:t xml:space="preserve"> </w:t>
      </w:r>
    </w:p>
    <w:p w14:paraId="7EB504A6" w14:textId="7E7E8B80" w:rsidR="00EC4AA1" w:rsidRPr="00663126" w:rsidRDefault="003408AE" w:rsidP="00992DC1">
      <w:pPr>
        <w:spacing w:after="240" w:line="360" w:lineRule="auto"/>
        <w:ind w:right="9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 xml:space="preserve">Chtěli jsme vytvořit jasný a </w:t>
      </w:r>
      <w:r>
        <w:rPr>
          <w:rFonts w:ascii="Arial" w:hAnsi="Arial" w:cs="Arial"/>
          <w:color w:val="222222"/>
          <w:sz w:val="22"/>
          <w:szCs w:val="22"/>
        </w:rPr>
        <w:t>srozumitelný</w:t>
      </w:r>
      <w:r w:rsidRPr="00663126">
        <w:rPr>
          <w:rFonts w:ascii="Arial" w:hAnsi="Arial" w:cs="Arial"/>
          <w:color w:val="222222"/>
          <w:sz w:val="22"/>
          <w:szCs w:val="22"/>
        </w:rPr>
        <w:t xml:space="preserve"> 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>varovný symbol</w:t>
      </w:r>
      <w:r w:rsidR="00AA69FC" w:rsidRPr="0066312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“</w:t>
      </w:r>
      <w:r w:rsidR="00AA69FC" w:rsidRPr="00663126">
        <w:rPr>
          <w:rFonts w:ascii="Arial" w:hAnsi="Arial" w:cs="Arial"/>
          <w:sz w:val="22"/>
          <w:szCs w:val="22"/>
        </w:rPr>
        <w:t xml:space="preserve"> </w:t>
      </w:r>
      <w:r w:rsidR="00D11CE0" w:rsidRPr="00663126">
        <w:rPr>
          <w:rFonts w:ascii="Arial" w:hAnsi="Arial" w:cs="Arial"/>
          <w:sz w:val="22"/>
          <w:szCs w:val="22"/>
        </w:rPr>
        <w:t>říká</w:t>
      </w:r>
      <w:r w:rsidR="00AA69FC" w:rsidRPr="00663126">
        <w:rPr>
          <w:rFonts w:ascii="Arial" w:hAnsi="Arial" w:cs="Arial"/>
          <w:sz w:val="22"/>
          <w:szCs w:val="22"/>
        </w:rPr>
        <w:t xml:space="preserve"> Michael Fuchs, Product Manager Retrofit Solutions </w:t>
      </w:r>
      <w:r w:rsidR="00D11CE0" w:rsidRPr="00663126">
        <w:rPr>
          <w:rFonts w:ascii="Arial" w:hAnsi="Arial" w:cs="Arial"/>
          <w:sz w:val="22"/>
          <w:szCs w:val="22"/>
        </w:rPr>
        <w:t>z</w:t>
      </w:r>
      <w:r w:rsidR="00AA69FC" w:rsidRPr="00663126">
        <w:rPr>
          <w:rFonts w:ascii="Arial" w:hAnsi="Arial" w:cs="Arial"/>
          <w:sz w:val="22"/>
          <w:szCs w:val="22"/>
        </w:rPr>
        <w:t xml:space="preserve"> Linde Material Handling.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 xml:space="preserve"> Byl to také jasný požadavek </w:t>
      </w:r>
      <w:r w:rsidR="00304A1A" w:rsidRPr="00663126">
        <w:rPr>
          <w:rFonts w:ascii="Arial" w:hAnsi="Arial" w:cs="Arial"/>
          <w:color w:val="222222"/>
          <w:sz w:val="22"/>
          <w:szCs w:val="22"/>
        </w:rPr>
        <w:t>ze strany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 xml:space="preserve"> zákazníků.</w:t>
      </w:r>
      <w:r w:rsidR="00304A1A" w:rsidRPr="00663126">
        <w:rPr>
          <w:rFonts w:ascii="Arial" w:hAnsi="Arial" w:cs="Arial"/>
          <w:color w:val="222222"/>
          <w:sz w:val="22"/>
          <w:szCs w:val="22"/>
        </w:rPr>
        <w:t xml:space="preserve"> Varovná projekce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 xml:space="preserve"> Linde TruckSpot značně zvyšuje bezpečnost všech účastníků</w:t>
      </w:r>
      <w:r w:rsidR="00304A1A" w:rsidRPr="00663126">
        <w:rPr>
          <w:rFonts w:ascii="Arial" w:hAnsi="Arial" w:cs="Arial"/>
          <w:color w:val="222222"/>
          <w:sz w:val="22"/>
          <w:szCs w:val="22"/>
        </w:rPr>
        <w:t xml:space="preserve"> logistických procesů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>, zejména v</w:t>
      </w:r>
      <w:r w:rsidR="006D0A9B" w:rsidRPr="00663126">
        <w:rPr>
          <w:rFonts w:ascii="Arial" w:hAnsi="Arial" w:cs="Arial"/>
          <w:color w:val="222222"/>
          <w:sz w:val="22"/>
          <w:szCs w:val="22"/>
        </w:rPr>
        <w:t xml:space="preserve">e </w:t>
      </w:r>
      <w:r w:rsidR="0030175B">
        <w:rPr>
          <w:rFonts w:ascii="Arial" w:hAnsi="Arial" w:cs="Arial"/>
          <w:color w:val="222222"/>
          <w:sz w:val="22"/>
          <w:szCs w:val="22"/>
        </w:rPr>
        <w:t xml:space="preserve">vysoce frekventovaných </w:t>
      </w:r>
      <w:r w:rsidR="006D0A9B" w:rsidRPr="00663126">
        <w:rPr>
          <w:rFonts w:ascii="Arial" w:hAnsi="Arial" w:cs="Arial"/>
          <w:color w:val="222222"/>
          <w:sz w:val="22"/>
          <w:szCs w:val="22"/>
        </w:rPr>
        <w:t>skladech</w:t>
      </w:r>
      <w:r w:rsidR="0030175B">
        <w:rPr>
          <w:rFonts w:ascii="Arial" w:hAnsi="Arial" w:cs="Arial"/>
          <w:color w:val="222222"/>
          <w:sz w:val="22"/>
          <w:szCs w:val="22"/>
        </w:rPr>
        <w:t>,</w:t>
      </w:r>
      <w:r w:rsidR="006D0A9B" w:rsidRPr="00663126">
        <w:rPr>
          <w:rFonts w:ascii="Arial" w:hAnsi="Arial" w:cs="Arial"/>
          <w:color w:val="222222"/>
          <w:sz w:val="22"/>
          <w:szCs w:val="22"/>
        </w:rPr>
        <w:t xml:space="preserve"> ve výrobních provozech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 xml:space="preserve"> </w:t>
      </w:r>
      <w:r w:rsidR="0030175B">
        <w:rPr>
          <w:rFonts w:ascii="Arial" w:hAnsi="Arial" w:cs="Arial"/>
          <w:color w:val="222222"/>
          <w:sz w:val="22"/>
          <w:szCs w:val="22"/>
        </w:rPr>
        <w:t>nebo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 xml:space="preserve"> na </w:t>
      </w:r>
      <w:r w:rsidR="0030175B">
        <w:rPr>
          <w:rFonts w:ascii="Arial" w:hAnsi="Arial" w:cs="Arial"/>
          <w:color w:val="222222"/>
          <w:sz w:val="22"/>
          <w:szCs w:val="22"/>
        </w:rPr>
        <w:t>nepřehledných</w:t>
      </w:r>
      <w:r w:rsidR="0030175B" w:rsidRPr="00663126">
        <w:rPr>
          <w:rFonts w:ascii="Arial" w:hAnsi="Arial" w:cs="Arial"/>
          <w:color w:val="222222"/>
          <w:sz w:val="22"/>
          <w:szCs w:val="22"/>
        </w:rPr>
        <w:t xml:space="preserve"> 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>křižovatkách. Význam takových</w:t>
      </w:r>
      <w:r w:rsidR="009C736D">
        <w:rPr>
          <w:rFonts w:ascii="Arial" w:hAnsi="Arial" w:cs="Arial"/>
          <w:color w:val="222222"/>
          <w:sz w:val="22"/>
          <w:szCs w:val="22"/>
        </w:rPr>
        <w:t>to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 xml:space="preserve"> varovných systémů nelze p</w:t>
      </w:r>
      <w:r w:rsidR="006D0A9B" w:rsidRPr="00663126">
        <w:rPr>
          <w:rFonts w:ascii="Arial" w:hAnsi="Arial" w:cs="Arial"/>
          <w:color w:val="222222"/>
          <w:sz w:val="22"/>
          <w:szCs w:val="22"/>
        </w:rPr>
        <w:t>od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>ceňovat. Podle statistik Německé asociace odpovědno</w:t>
      </w:r>
      <w:r w:rsidR="00304A1A" w:rsidRPr="00663126">
        <w:rPr>
          <w:rFonts w:ascii="Arial" w:hAnsi="Arial" w:cs="Arial"/>
          <w:color w:val="222222"/>
          <w:sz w:val="22"/>
          <w:szCs w:val="22"/>
        </w:rPr>
        <w:t>sti zaměstnavatelů</w:t>
      </w:r>
      <w:r w:rsidR="009C736D">
        <w:rPr>
          <w:rFonts w:ascii="Arial" w:hAnsi="Arial" w:cs="Arial"/>
          <w:color w:val="222222"/>
          <w:sz w:val="22"/>
          <w:szCs w:val="22"/>
        </w:rPr>
        <w:t xml:space="preserve"> (</w:t>
      </w:r>
      <w:r w:rsidR="00304A1A" w:rsidRPr="00663126">
        <w:rPr>
          <w:rFonts w:ascii="Arial" w:hAnsi="Arial" w:cs="Arial"/>
          <w:color w:val="222222"/>
          <w:sz w:val="22"/>
          <w:szCs w:val="22"/>
        </w:rPr>
        <w:t>BGHW</w:t>
      </w:r>
      <w:r w:rsidR="009C736D">
        <w:rPr>
          <w:rFonts w:ascii="Arial" w:hAnsi="Arial" w:cs="Arial"/>
          <w:color w:val="222222"/>
          <w:sz w:val="22"/>
          <w:szCs w:val="22"/>
        </w:rPr>
        <w:t>)</w:t>
      </w:r>
      <w:r w:rsidR="00C5115A">
        <w:rPr>
          <w:rFonts w:ascii="Arial" w:hAnsi="Arial" w:cs="Arial"/>
          <w:color w:val="222222"/>
          <w:sz w:val="22"/>
          <w:szCs w:val="22"/>
        </w:rPr>
        <w:t xml:space="preserve"> dochází</w:t>
      </w:r>
      <w:r w:rsidR="00304A1A" w:rsidRPr="00663126">
        <w:rPr>
          <w:rFonts w:ascii="Arial" w:hAnsi="Arial" w:cs="Arial"/>
          <w:color w:val="222222"/>
          <w:sz w:val="22"/>
          <w:szCs w:val="22"/>
        </w:rPr>
        <w:t xml:space="preserve"> </w:t>
      </w:r>
      <w:r w:rsidR="006D0A9B" w:rsidRPr="00663126">
        <w:rPr>
          <w:rFonts w:ascii="Arial" w:hAnsi="Arial" w:cs="Arial"/>
          <w:color w:val="222222"/>
          <w:sz w:val="22"/>
          <w:szCs w:val="22"/>
        </w:rPr>
        <w:t>k</w:t>
      </w:r>
      <w:r w:rsidR="00D5691F">
        <w:rPr>
          <w:rFonts w:ascii="Arial" w:hAnsi="Arial" w:cs="Arial"/>
          <w:color w:val="222222"/>
          <w:sz w:val="22"/>
          <w:szCs w:val="22"/>
        </w:rPr>
        <w:t> </w:t>
      </w:r>
      <w:r w:rsidR="006D0A9B" w:rsidRPr="00663126">
        <w:rPr>
          <w:rFonts w:ascii="Arial" w:hAnsi="Arial" w:cs="Arial"/>
          <w:color w:val="222222"/>
          <w:sz w:val="22"/>
          <w:szCs w:val="22"/>
        </w:rPr>
        <w:t>65</w:t>
      </w:r>
      <w:r w:rsidR="00D5691F">
        <w:rPr>
          <w:rFonts w:ascii="Arial" w:hAnsi="Arial" w:cs="Arial"/>
          <w:color w:val="222222"/>
          <w:sz w:val="22"/>
          <w:szCs w:val="22"/>
        </w:rPr>
        <w:t> </w:t>
      </w:r>
      <w:r w:rsidR="006D0A9B" w:rsidRPr="00663126">
        <w:rPr>
          <w:rFonts w:ascii="Arial" w:hAnsi="Arial" w:cs="Arial"/>
          <w:color w:val="222222"/>
          <w:sz w:val="22"/>
          <w:szCs w:val="22"/>
        </w:rPr>
        <w:t>%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 xml:space="preserve"> všech nehod </w:t>
      </w:r>
      <w:r w:rsidR="00C5115A">
        <w:rPr>
          <w:rFonts w:ascii="Arial" w:hAnsi="Arial" w:cs="Arial"/>
          <w:color w:val="222222"/>
          <w:sz w:val="22"/>
          <w:szCs w:val="22"/>
        </w:rPr>
        <w:t>souvisejících</w:t>
      </w:r>
      <w:r w:rsidR="00C5115A" w:rsidRPr="00663126">
        <w:rPr>
          <w:rFonts w:ascii="Arial" w:hAnsi="Arial" w:cs="Arial"/>
          <w:color w:val="222222"/>
          <w:sz w:val="22"/>
          <w:szCs w:val="22"/>
        </w:rPr>
        <w:t xml:space="preserve"> 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>s vysokozdvižný</w:t>
      </w:r>
      <w:r w:rsidR="00C5115A">
        <w:rPr>
          <w:rFonts w:ascii="Arial" w:hAnsi="Arial" w:cs="Arial"/>
          <w:color w:val="222222"/>
          <w:sz w:val="22"/>
          <w:szCs w:val="22"/>
        </w:rPr>
        <w:t>mi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 xml:space="preserve"> vozík</w:t>
      </w:r>
      <w:r w:rsidR="00C5115A">
        <w:rPr>
          <w:rFonts w:ascii="Arial" w:hAnsi="Arial" w:cs="Arial"/>
          <w:color w:val="222222"/>
          <w:sz w:val="22"/>
          <w:szCs w:val="22"/>
        </w:rPr>
        <w:t>y v situacích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 xml:space="preserve">, kdy </w:t>
      </w:r>
      <w:r w:rsidR="006D0A9B" w:rsidRPr="00663126">
        <w:rPr>
          <w:rFonts w:ascii="Arial" w:hAnsi="Arial" w:cs="Arial"/>
          <w:color w:val="222222"/>
          <w:sz w:val="22"/>
          <w:szCs w:val="22"/>
        </w:rPr>
        <w:t>se jejich trasa kříží s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 xml:space="preserve"> </w:t>
      </w:r>
      <w:r w:rsidR="00304A1A" w:rsidRPr="00663126">
        <w:rPr>
          <w:rFonts w:ascii="Arial" w:hAnsi="Arial" w:cs="Arial"/>
          <w:color w:val="222222"/>
          <w:sz w:val="22"/>
          <w:szCs w:val="22"/>
        </w:rPr>
        <w:t>tras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 xml:space="preserve">ami </w:t>
      </w:r>
      <w:r w:rsidR="006D0A9B" w:rsidRPr="00663126">
        <w:rPr>
          <w:rFonts w:ascii="Arial" w:hAnsi="Arial" w:cs="Arial"/>
          <w:color w:val="222222"/>
          <w:sz w:val="22"/>
          <w:szCs w:val="22"/>
        </w:rPr>
        <w:t>chodců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 xml:space="preserve"> nebo</w:t>
      </w:r>
      <w:r w:rsidR="00304A1A" w:rsidRPr="00663126">
        <w:rPr>
          <w:rFonts w:ascii="Arial" w:hAnsi="Arial" w:cs="Arial"/>
          <w:color w:val="222222"/>
          <w:sz w:val="22"/>
          <w:szCs w:val="22"/>
        </w:rPr>
        <w:t xml:space="preserve"> </w:t>
      </w:r>
      <w:r w:rsidR="00356FB0">
        <w:rPr>
          <w:rFonts w:ascii="Arial" w:hAnsi="Arial" w:cs="Arial"/>
          <w:color w:val="222222"/>
          <w:sz w:val="22"/>
          <w:szCs w:val="22"/>
        </w:rPr>
        <w:t xml:space="preserve">s </w:t>
      </w:r>
      <w:r w:rsidR="00304A1A" w:rsidRPr="00663126">
        <w:rPr>
          <w:rFonts w:ascii="Arial" w:hAnsi="Arial" w:cs="Arial"/>
          <w:color w:val="222222"/>
          <w:sz w:val="22"/>
          <w:szCs w:val="22"/>
        </w:rPr>
        <w:t>dalšími</w:t>
      </w:r>
      <w:r w:rsidR="00D11CE0" w:rsidRPr="00663126">
        <w:rPr>
          <w:rFonts w:ascii="Arial" w:hAnsi="Arial" w:cs="Arial"/>
          <w:color w:val="222222"/>
          <w:sz w:val="22"/>
          <w:szCs w:val="22"/>
        </w:rPr>
        <w:t xml:space="preserve"> překážkami.</w:t>
      </w:r>
      <w:r w:rsidR="00AA69FC" w:rsidRPr="00663126">
        <w:rPr>
          <w:rFonts w:ascii="Arial" w:hAnsi="Arial" w:cs="Arial"/>
          <w:sz w:val="22"/>
          <w:szCs w:val="22"/>
        </w:rPr>
        <w:t xml:space="preserve"> </w:t>
      </w:r>
    </w:p>
    <w:p w14:paraId="565127BE" w14:textId="723915E8" w:rsidR="00AA69FC" w:rsidRPr="00663126" w:rsidRDefault="00356FB0" w:rsidP="00992DC1">
      <w:pPr>
        <w:spacing w:after="240" w:line="360" w:lineRule="auto"/>
        <w:ind w:right="9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V</w:t>
      </w:r>
      <w:r w:rsidR="00304A1A" w:rsidRPr="00663126">
        <w:rPr>
          <w:rFonts w:ascii="Arial" w:hAnsi="Arial" w:cs="Arial"/>
          <w:color w:val="222222"/>
          <w:sz w:val="22"/>
          <w:szCs w:val="22"/>
        </w:rPr>
        <w:t>ýhodou varovného systému</w:t>
      </w:r>
      <w:r w:rsidR="00DF2F9E" w:rsidRPr="00663126">
        <w:rPr>
          <w:rFonts w:ascii="Arial" w:hAnsi="Arial" w:cs="Arial"/>
          <w:color w:val="222222"/>
          <w:sz w:val="22"/>
          <w:szCs w:val="22"/>
        </w:rPr>
        <w:t xml:space="preserve"> TruckSpotu</w:t>
      </w:r>
      <w:r w:rsidR="00304A1A" w:rsidRPr="00663126">
        <w:rPr>
          <w:rFonts w:ascii="Arial" w:hAnsi="Arial" w:cs="Arial"/>
          <w:color w:val="222222"/>
          <w:sz w:val="22"/>
          <w:szCs w:val="22"/>
        </w:rPr>
        <w:t xml:space="preserve"> je, s</w:t>
      </w:r>
      <w:r w:rsidR="00DF2F9E" w:rsidRPr="00663126">
        <w:rPr>
          <w:rFonts w:ascii="Arial" w:hAnsi="Arial" w:cs="Arial"/>
          <w:color w:val="222222"/>
          <w:sz w:val="22"/>
          <w:szCs w:val="22"/>
        </w:rPr>
        <w:t>tejně jako u varovného světla Linde BlueSpot</w:t>
      </w:r>
      <w:r w:rsidR="0030175B">
        <w:rPr>
          <w:rFonts w:ascii="Arial" w:hAnsi="Arial" w:cs="Arial"/>
          <w:color w:val="222222"/>
          <w:sz w:val="22"/>
          <w:szCs w:val="22"/>
        </w:rPr>
        <w:t>,</w:t>
      </w:r>
      <w:r>
        <w:rPr>
          <w:rFonts w:ascii="Arial" w:hAnsi="Arial" w:cs="Arial"/>
          <w:color w:val="222222"/>
          <w:sz w:val="22"/>
          <w:szCs w:val="22"/>
        </w:rPr>
        <w:t xml:space="preserve"> také fakt</w:t>
      </w:r>
      <w:r w:rsidR="00DF2F9E" w:rsidRPr="00663126">
        <w:rPr>
          <w:rFonts w:ascii="Arial" w:hAnsi="Arial" w:cs="Arial"/>
          <w:color w:val="222222"/>
          <w:sz w:val="22"/>
          <w:szCs w:val="22"/>
        </w:rPr>
        <w:t>,</w:t>
      </w:r>
      <w:r w:rsidR="00304A1A" w:rsidRPr="00663126">
        <w:rPr>
          <w:rFonts w:ascii="Arial" w:hAnsi="Arial" w:cs="Arial"/>
          <w:color w:val="222222"/>
          <w:sz w:val="22"/>
          <w:szCs w:val="22"/>
        </w:rPr>
        <w:t xml:space="preserve"> že</w:t>
      </w:r>
      <w:r w:rsidR="00DF2F9E" w:rsidRPr="00663126">
        <w:rPr>
          <w:rFonts w:ascii="Arial" w:hAnsi="Arial" w:cs="Arial"/>
          <w:color w:val="222222"/>
          <w:sz w:val="22"/>
          <w:szCs w:val="22"/>
        </w:rPr>
        <w:t xml:space="preserve"> pracovní</w:t>
      </w:r>
      <w:r>
        <w:rPr>
          <w:rFonts w:ascii="Arial" w:hAnsi="Arial" w:cs="Arial"/>
          <w:color w:val="222222"/>
          <w:sz w:val="22"/>
          <w:szCs w:val="22"/>
        </w:rPr>
        <w:t>ky</w:t>
      </w:r>
      <w:r w:rsidR="00DF2F9E" w:rsidRPr="00663126">
        <w:rPr>
          <w:rFonts w:ascii="Arial" w:hAnsi="Arial" w:cs="Arial"/>
          <w:color w:val="222222"/>
          <w:sz w:val="22"/>
          <w:szCs w:val="22"/>
        </w:rPr>
        <w:t xml:space="preserve"> logistiky </w:t>
      </w:r>
      <w:r w:rsidR="00C64DF6">
        <w:rPr>
          <w:rFonts w:ascii="Arial" w:hAnsi="Arial" w:cs="Arial"/>
          <w:color w:val="222222"/>
          <w:sz w:val="22"/>
          <w:szCs w:val="22"/>
        </w:rPr>
        <w:t>ne</w:t>
      </w:r>
      <w:r w:rsidR="00DF2F9E" w:rsidRPr="00663126">
        <w:rPr>
          <w:rFonts w:ascii="Arial" w:hAnsi="Arial" w:cs="Arial"/>
          <w:color w:val="222222"/>
          <w:sz w:val="22"/>
          <w:szCs w:val="22"/>
        </w:rPr>
        <w:t>rozpt</w:t>
      </w:r>
      <w:r w:rsidR="009E23E5" w:rsidRPr="00663126">
        <w:rPr>
          <w:rFonts w:ascii="Arial" w:hAnsi="Arial" w:cs="Arial"/>
          <w:color w:val="222222"/>
          <w:sz w:val="22"/>
          <w:szCs w:val="22"/>
        </w:rPr>
        <w:t>y</w:t>
      </w:r>
      <w:r w:rsidR="00DF2F9E" w:rsidRPr="00663126">
        <w:rPr>
          <w:rFonts w:ascii="Arial" w:hAnsi="Arial" w:cs="Arial"/>
          <w:color w:val="222222"/>
          <w:sz w:val="22"/>
          <w:szCs w:val="22"/>
        </w:rPr>
        <w:t>l</w:t>
      </w:r>
      <w:r>
        <w:rPr>
          <w:rFonts w:ascii="Arial" w:hAnsi="Arial" w:cs="Arial"/>
          <w:color w:val="222222"/>
          <w:sz w:val="22"/>
          <w:szCs w:val="22"/>
        </w:rPr>
        <w:t>uje</w:t>
      </w:r>
      <w:r w:rsidR="00DF2F9E" w:rsidRPr="00663126">
        <w:rPr>
          <w:rFonts w:ascii="Arial" w:hAnsi="Arial" w:cs="Arial"/>
          <w:color w:val="222222"/>
          <w:sz w:val="22"/>
          <w:szCs w:val="22"/>
        </w:rPr>
        <w:t xml:space="preserve"> rušivými akustickými signály. </w:t>
      </w:r>
      <w:r>
        <w:rPr>
          <w:rFonts w:ascii="Arial" w:hAnsi="Arial" w:cs="Arial"/>
          <w:color w:val="222222"/>
          <w:sz w:val="22"/>
          <w:szCs w:val="22"/>
        </w:rPr>
        <w:t>„</w:t>
      </w:r>
      <w:r w:rsidR="00DF2F9E" w:rsidRPr="00663126">
        <w:rPr>
          <w:rFonts w:ascii="Arial" w:hAnsi="Arial" w:cs="Arial"/>
          <w:color w:val="222222"/>
          <w:sz w:val="22"/>
          <w:szCs w:val="22"/>
        </w:rPr>
        <w:t xml:space="preserve">Naše jedinečné řešení je ideální pro hlučné pracovní prostředí, kde </w:t>
      </w:r>
      <w:r w:rsidR="00304A1A" w:rsidRPr="00663126">
        <w:rPr>
          <w:rFonts w:ascii="Arial" w:hAnsi="Arial" w:cs="Arial"/>
          <w:color w:val="222222"/>
          <w:sz w:val="22"/>
          <w:szCs w:val="22"/>
        </w:rPr>
        <w:t xml:space="preserve">mohou </w:t>
      </w:r>
      <w:r w:rsidR="00DF2F9E" w:rsidRPr="00663126">
        <w:rPr>
          <w:rFonts w:ascii="Arial" w:hAnsi="Arial" w:cs="Arial"/>
          <w:color w:val="222222"/>
          <w:sz w:val="22"/>
          <w:szCs w:val="22"/>
        </w:rPr>
        <w:t xml:space="preserve">zaměstnanci </w:t>
      </w:r>
      <w:r w:rsidR="00A94659" w:rsidRPr="00663126">
        <w:rPr>
          <w:rFonts w:ascii="Arial" w:hAnsi="Arial" w:cs="Arial"/>
          <w:color w:val="222222"/>
          <w:sz w:val="22"/>
          <w:szCs w:val="22"/>
        </w:rPr>
        <w:t>zvukovou</w:t>
      </w:r>
      <w:r w:rsidR="00DF2F9E" w:rsidRPr="00663126">
        <w:rPr>
          <w:rFonts w:ascii="Arial" w:hAnsi="Arial" w:cs="Arial"/>
          <w:color w:val="222222"/>
          <w:sz w:val="22"/>
          <w:szCs w:val="22"/>
        </w:rPr>
        <w:t xml:space="preserve"> výstrah</w:t>
      </w:r>
      <w:r w:rsidR="00A94659" w:rsidRPr="00663126">
        <w:rPr>
          <w:rFonts w:ascii="Arial" w:hAnsi="Arial" w:cs="Arial"/>
          <w:color w:val="222222"/>
          <w:sz w:val="22"/>
          <w:szCs w:val="22"/>
        </w:rPr>
        <w:t xml:space="preserve">u </w:t>
      </w:r>
      <w:r w:rsidRPr="00663126">
        <w:rPr>
          <w:rFonts w:ascii="Arial" w:hAnsi="Arial" w:cs="Arial"/>
          <w:color w:val="222222"/>
          <w:sz w:val="22"/>
          <w:szCs w:val="22"/>
        </w:rPr>
        <w:t xml:space="preserve">snadno </w:t>
      </w:r>
      <w:r w:rsidR="00A94659" w:rsidRPr="00663126">
        <w:rPr>
          <w:rFonts w:ascii="Arial" w:hAnsi="Arial" w:cs="Arial"/>
          <w:color w:val="222222"/>
          <w:sz w:val="22"/>
          <w:szCs w:val="22"/>
        </w:rPr>
        <w:t>přeslechnout</w:t>
      </w:r>
      <w:r w:rsidR="00DF2F9E" w:rsidRPr="00663126">
        <w:rPr>
          <w:rFonts w:ascii="Arial" w:hAnsi="Arial" w:cs="Arial"/>
          <w:color w:val="222222"/>
          <w:sz w:val="22"/>
          <w:szCs w:val="22"/>
        </w:rPr>
        <w:t>,</w:t>
      </w:r>
      <w:r>
        <w:rPr>
          <w:rFonts w:ascii="Arial" w:hAnsi="Arial" w:cs="Arial"/>
          <w:color w:val="222222"/>
          <w:sz w:val="22"/>
          <w:szCs w:val="22"/>
        </w:rPr>
        <w:t>“</w:t>
      </w:r>
      <w:r w:rsidR="00DF2F9E" w:rsidRPr="00663126">
        <w:rPr>
          <w:rFonts w:ascii="Arial" w:hAnsi="Arial" w:cs="Arial"/>
          <w:color w:val="222222"/>
          <w:sz w:val="22"/>
          <w:szCs w:val="22"/>
        </w:rPr>
        <w:t xml:space="preserve"> zdůrazňuje </w:t>
      </w:r>
      <w:r>
        <w:rPr>
          <w:rFonts w:ascii="Arial" w:hAnsi="Arial" w:cs="Arial"/>
          <w:color w:val="222222"/>
          <w:sz w:val="22"/>
          <w:szCs w:val="22"/>
        </w:rPr>
        <w:t>Michael</w:t>
      </w:r>
      <w:r w:rsidRPr="00663126">
        <w:rPr>
          <w:rFonts w:ascii="Arial" w:hAnsi="Arial" w:cs="Arial"/>
          <w:color w:val="222222"/>
          <w:sz w:val="22"/>
          <w:szCs w:val="22"/>
        </w:rPr>
        <w:t xml:space="preserve"> </w:t>
      </w:r>
      <w:r w:rsidR="00DF2F9E" w:rsidRPr="00663126">
        <w:rPr>
          <w:rFonts w:ascii="Arial" w:hAnsi="Arial" w:cs="Arial"/>
          <w:color w:val="222222"/>
          <w:sz w:val="22"/>
          <w:szCs w:val="22"/>
        </w:rPr>
        <w:t>Fuchs.</w:t>
      </w:r>
      <w:r w:rsidR="00AA69FC" w:rsidRPr="00663126">
        <w:rPr>
          <w:rFonts w:ascii="Arial" w:hAnsi="Arial" w:cs="Arial"/>
          <w:sz w:val="22"/>
          <w:szCs w:val="22"/>
        </w:rPr>
        <w:t xml:space="preserve"> </w:t>
      </w:r>
      <w:r w:rsidR="00E831BA" w:rsidRPr="00663126">
        <w:rPr>
          <w:rFonts w:ascii="Arial" w:hAnsi="Arial" w:cs="Arial"/>
          <w:color w:val="222222"/>
          <w:sz w:val="22"/>
          <w:szCs w:val="22"/>
        </w:rPr>
        <w:t xml:space="preserve">Díky sofistikované světelné technologii nemá </w:t>
      </w:r>
      <w:r w:rsidR="009E23E5" w:rsidRPr="00663126">
        <w:rPr>
          <w:rFonts w:ascii="Arial" w:hAnsi="Arial" w:cs="Arial"/>
          <w:color w:val="222222"/>
          <w:sz w:val="22"/>
          <w:szCs w:val="22"/>
        </w:rPr>
        <w:t xml:space="preserve">systém </w:t>
      </w:r>
      <w:r w:rsidR="00E831BA" w:rsidRPr="00663126">
        <w:rPr>
          <w:rFonts w:ascii="Arial" w:hAnsi="Arial" w:cs="Arial"/>
          <w:color w:val="222222"/>
          <w:sz w:val="22"/>
          <w:szCs w:val="22"/>
        </w:rPr>
        <w:t xml:space="preserve">Linde TruckSpot žádné oslňující efekty. </w:t>
      </w:r>
      <w:r w:rsidR="000805C7" w:rsidRPr="00663126">
        <w:rPr>
          <w:rFonts w:ascii="Arial" w:hAnsi="Arial" w:cs="Arial"/>
          <w:color w:val="222222"/>
          <w:sz w:val="22"/>
          <w:szCs w:val="22"/>
        </w:rPr>
        <w:t>Toto ř</w:t>
      </w:r>
      <w:r w:rsidR="00E831BA" w:rsidRPr="00663126">
        <w:rPr>
          <w:rFonts w:ascii="Arial" w:hAnsi="Arial" w:cs="Arial"/>
          <w:color w:val="222222"/>
          <w:sz w:val="22"/>
          <w:szCs w:val="22"/>
        </w:rPr>
        <w:t xml:space="preserve">ešení Linde je k dispozici </w:t>
      </w:r>
      <w:r w:rsidR="000805C7" w:rsidRPr="00663126">
        <w:rPr>
          <w:rFonts w:ascii="Arial" w:hAnsi="Arial" w:cs="Arial"/>
          <w:color w:val="222222"/>
          <w:sz w:val="22"/>
          <w:szCs w:val="22"/>
        </w:rPr>
        <w:t>přímo z výroby</w:t>
      </w:r>
      <w:r w:rsidR="00E831BA" w:rsidRPr="00663126">
        <w:rPr>
          <w:rFonts w:ascii="Arial" w:hAnsi="Arial" w:cs="Arial"/>
          <w:color w:val="222222"/>
          <w:sz w:val="22"/>
          <w:szCs w:val="22"/>
        </w:rPr>
        <w:t xml:space="preserve">, ale také </w:t>
      </w:r>
      <w:r w:rsidR="009E23E5" w:rsidRPr="00663126">
        <w:rPr>
          <w:rFonts w:ascii="Arial" w:hAnsi="Arial" w:cs="Arial"/>
          <w:color w:val="222222"/>
          <w:sz w:val="22"/>
          <w:szCs w:val="22"/>
        </w:rPr>
        <w:t xml:space="preserve">ho </w:t>
      </w:r>
      <w:r w:rsidR="00E831BA" w:rsidRPr="00663126">
        <w:rPr>
          <w:rFonts w:ascii="Arial" w:hAnsi="Arial" w:cs="Arial"/>
          <w:color w:val="222222"/>
          <w:sz w:val="22"/>
          <w:szCs w:val="22"/>
        </w:rPr>
        <w:t xml:space="preserve">lze snadno </w:t>
      </w:r>
      <w:r w:rsidR="000805C7" w:rsidRPr="00663126">
        <w:rPr>
          <w:rFonts w:ascii="Arial" w:hAnsi="Arial" w:cs="Arial"/>
          <w:color w:val="222222"/>
          <w:sz w:val="22"/>
          <w:szCs w:val="22"/>
        </w:rPr>
        <w:t xml:space="preserve">namontovat </w:t>
      </w:r>
      <w:r w:rsidR="00887710">
        <w:rPr>
          <w:rFonts w:ascii="Arial" w:hAnsi="Arial" w:cs="Arial"/>
          <w:color w:val="222222"/>
          <w:sz w:val="22"/>
          <w:szCs w:val="22"/>
        </w:rPr>
        <w:t xml:space="preserve">na vozík </w:t>
      </w:r>
      <w:r w:rsidR="00E831BA" w:rsidRPr="00663126">
        <w:rPr>
          <w:rFonts w:ascii="Arial" w:hAnsi="Arial" w:cs="Arial"/>
          <w:color w:val="222222"/>
          <w:sz w:val="22"/>
          <w:szCs w:val="22"/>
        </w:rPr>
        <w:t>dodat</w:t>
      </w:r>
      <w:r w:rsidR="000805C7" w:rsidRPr="00663126">
        <w:rPr>
          <w:rFonts w:ascii="Arial" w:hAnsi="Arial" w:cs="Arial"/>
          <w:color w:val="222222"/>
          <w:sz w:val="22"/>
          <w:szCs w:val="22"/>
        </w:rPr>
        <w:t>ečně</w:t>
      </w:r>
      <w:r w:rsidR="00E831BA" w:rsidRPr="00663126">
        <w:rPr>
          <w:rFonts w:ascii="Arial" w:hAnsi="Arial" w:cs="Arial"/>
          <w:color w:val="222222"/>
          <w:sz w:val="22"/>
          <w:szCs w:val="22"/>
        </w:rPr>
        <w:t xml:space="preserve">. </w:t>
      </w:r>
    </w:p>
    <w:p w14:paraId="7DD43410" w14:textId="6FF4A262" w:rsidR="00B771C3" w:rsidRPr="00663126" w:rsidRDefault="00070721" w:rsidP="00992DC1">
      <w:pPr>
        <w:spacing w:after="240" w:line="360" w:lineRule="auto"/>
        <w:ind w:right="987"/>
        <w:jc w:val="both"/>
        <w:rPr>
          <w:rFonts w:ascii="Arial" w:hAnsi="Arial" w:cs="Arial"/>
          <w:sz w:val="22"/>
          <w:szCs w:val="22"/>
        </w:rPr>
      </w:pPr>
      <w:r w:rsidRPr="00663126">
        <w:rPr>
          <w:rFonts w:ascii="Arial" w:hAnsi="Arial" w:cs="Arial"/>
          <w:color w:val="222222"/>
          <w:sz w:val="22"/>
          <w:szCs w:val="22"/>
        </w:rPr>
        <w:t xml:space="preserve">Systém TruckSpot </w:t>
      </w:r>
      <w:r w:rsidR="009E23E5" w:rsidRPr="00663126">
        <w:rPr>
          <w:rFonts w:ascii="Arial" w:hAnsi="Arial" w:cs="Arial"/>
          <w:color w:val="222222"/>
          <w:sz w:val="22"/>
          <w:szCs w:val="22"/>
        </w:rPr>
        <w:t>tak právem patří</w:t>
      </w:r>
      <w:r w:rsidRPr="00663126">
        <w:rPr>
          <w:rFonts w:ascii="Arial" w:hAnsi="Arial" w:cs="Arial"/>
          <w:color w:val="222222"/>
          <w:sz w:val="22"/>
          <w:szCs w:val="22"/>
        </w:rPr>
        <w:t xml:space="preserve"> mezi řadu bezpečnostních prvků, které se staly v sektoru </w:t>
      </w:r>
      <w:r w:rsidR="009E23E5" w:rsidRPr="00663126">
        <w:rPr>
          <w:rFonts w:ascii="Arial" w:hAnsi="Arial" w:cs="Arial"/>
          <w:color w:val="222222"/>
          <w:sz w:val="22"/>
          <w:szCs w:val="22"/>
        </w:rPr>
        <w:t>vysokozdvižný</w:t>
      </w:r>
      <w:r w:rsidRPr="00663126">
        <w:rPr>
          <w:rFonts w:ascii="Arial" w:hAnsi="Arial" w:cs="Arial"/>
          <w:color w:val="222222"/>
          <w:sz w:val="22"/>
          <w:szCs w:val="22"/>
        </w:rPr>
        <w:t>ch vozíků</w:t>
      </w:r>
      <w:r w:rsidR="00B17390">
        <w:rPr>
          <w:rFonts w:ascii="Arial" w:hAnsi="Arial" w:cs="Arial"/>
          <w:color w:val="222222"/>
          <w:sz w:val="22"/>
          <w:szCs w:val="22"/>
        </w:rPr>
        <w:t xml:space="preserve"> již </w:t>
      </w:r>
      <w:r w:rsidR="00B17390" w:rsidRPr="00663126">
        <w:rPr>
          <w:rFonts w:ascii="Arial" w:hAnsi="Arial" w:cs="Arial"/>
          <w:color w:val="222222"/>
          <w:sz w:val="22"/>
          <w:szCs w:val="22"/>
        </w:rPr>
        <w:t>téměř standardem</w:t>
      </w:r>
      <w:r w:rsidRPr="00663126">
        <w:rPr>
          <w:rFonts w:ascii="Arial" w:hAnsi="Arial" w:cs="Arial"/>
          <w:color w:val="222222"/>
          <w:sz w:val="22"/>
          <w:szCs w:val="22"/>
        </w:rPr>
        <w:t xml:space="preserve">. </w:t>
      </w:r>
      <w:r w:rsidR="009E23E5" w:rsidRPr="00663126">
        <w:rPr>
          <w:rFonts w:ascii="Arial" w:hAnsi="Arial" w:cs="Arial"/>
          <w:color w:val="222222"/>
          <w:sz w:val="22"/>
          <w:szCs w:val="22"/>
        </w:rPr>
        <w:t>Další a</w:t>
      </w:r>
      <w:r w:rsidRPr="00663126">
        <w:rPr>
          <w:rFonts w:ascii="Arial" w:hAnsi="Arial" w:cs="Arial"/>
          <w:color w:val="222222"/>
          <w:sz w:val="22"/>
          <w:szCs w:val="22"/>
        </w:rPr>
        <w:t>sistenční systémy, jako j</w:t>
      </w:r>
      <w:r w:rsidR="007A3466">
        <w:rPr>
          <w:rFonts w:ascii="Arial" w:hAnsi="Arial" w:cs="Arial"/>
          <w:color w:val="222222"/>
          <w:sz w:val="22"/>
          <w:szCs w:val="22"/>
        </w:rPr>
        <w:t>sou</w:t>
      </w:r>
      <w:bookmarkStart w:id="0" w:name="_GoBack"/>
      <w:bookmarkEnd w:id="0"/>
      <w:r w:rsidRPr="00663126">
        <w:rPr>
          <w:rFonts w:ascii="Arial" w:hAnsi="Arial" w:cs="Arial"/>
          <w:color w:val="222222"/>
          <w:sz w:val="22"/>
          <w:szCs w:val="22"/>
        </w:rPr>
        <w:t xml:space="preserve"> </w:t>
      </w:r>
      <w:r w:rsidRPr="00663126">
        <w:rPr>
          <w:rFonts w:ascii="Arial" w:hAnsi="Arial" w:cs="Arial"/>
          <w:sz w:val="22"/>
          <w:szCs w:val="22"/>
        </w:rPr>
        <w:t>Linde Load Management</w:t>
      </w:r>
      <w:r w:rsidRPr="00663126">
        <w:rPr>
          <w:rFonts w:ascii="Arial" w:hAnsi="Arial" w:cs="Arial"/>
          <w:color w:val="222222"/>
          <w:sz w:val="22"/>
          <w:szCs w:val="22"/>
        </w:rPr>
        <w:t xml:space="preserve">, </w:t>
      </w:r>
      <w:r w:rsidRPr="00663126">
        <w:rPr>
          <w:rFonts w:ascii="Arial" w:hAnsi="Arial" w:cs="Arial"/>
          <w:sz w:val="22"/>
          <w:szCs w:val="22"/>
        </w:rPr>
        <w:t xml:space="preserve">Safety Pilot </w:t>
      </w:r>
      <w:r w:rsidRPr="00663126">
        <w:rPr>
          <w:rFonts w:ascii="Arial" w:hAnsi="Arial" w:cs="Arial"/>
          <w:color w:val="222222"/>
          <w:sz w:val="22"/>
          <w:szCs w:val="22"/>
        </w:rPr>
        <w:t xml:space="preserve">a </w:t>
      </w:r>
      <w:r w:rsidRPr="00663126">
        <w:rPr>
          <w:rFonts w:ascii="Arial" w:hAnsi="Arial" w:cs="Arial"/>
          <w:sz w:val="22"/>
          <w:szCs w:val="22"/>
        </w:rPr>
        <w:t>Dynamic Mast Control</w:t>
      </w:r>
      <w:r w:rsidRPr="00663126">
        <w:rPr>
          <w:rFonts w:ascii="Arial" w:hAnsi="Arial" w:cs="Arial"/>
          <w:color w:val="222222"/>
          <w:sz w:val="22"/>
          <w:szCs w:val="22"/>
        </w:rPr>
        <w:t>, také stanovily nové standardy</w:t>
      </w:r>
      <w:r w:rsidR="009E23E5" w:rsidRPr="00663126">
        <w:rPr>
          <w:rFonts w:ascii="Arial" w:hAnsi="Arial" w:cs="Arial"/>
          <w:color w:val="222222"/>
          <w:sz w:val="22"/>
          <w:szCs w:val="22"/>
        </w:rPr>
        <w:t xml:space="preserve"> bezpečnosti</w:t>
      </w:r>
      <w:r w:rsidRPr="00663126">
        <w:rPr>
          <w:rFonts w:ascii="Arial" w:hAnsi="Arial" w:cs="Arial"/>
          <w:color w:val="222222"/>
          <w:sz w:val="22"/>
          <w:szCs w:val="22"/>
        </w:rPr>
        <w:t xml:space="preserve"> v ob</w:t>
      </w:r>
      <w:r w:rsidR="009E23E5" w:rsidRPr="00663126">
        <w:rPr>
          <w:rFonts w:ascii="Arial" w:hAnsi="Arial" w:cs="Arial"/>
          <w:color w:val="222222"/>
          <w:sz w:val="22"/>
          <w:szCs w:val="22"/>
        </w:rPr>
        <w:t>lasti manipulace</w:t>
      </w:r>
      <w:r w:rsidRPr="00663126">
        <w:rPr>
          <w:rFonts w:ascii="Arial" w:hAnsi="Arial" w:cs="Arial"/>
          <w:color w:val="222222"/>
          <w:sz w:val="22"/>
          <w:szCs w:val="22"/>
        </w:rPr>
        <w:t>. Jak produktový manažer</w:t>
      </w:r>
      <w:r w:rsidR="00B17390">
        <w:rPr>
          <w:rFonts w:ascii="Arial" w:hAnsi="Arial" w:cs="Arial"/>
          <w:color w:val="222222"/>
          <w:sz w:val="22"/>
          <w:szCs w:val="22"/>
        </w:rPr>
        <w:t xml:space="preserve"> Michael </w:t>
      </w:r>
      <w:r w:rsidRPr="00663126">
        <w:rPr>
          <w:rFonts w:ascii="Arial" w:hAnsi="Arial" w:cs="Arial"/>
          <w:color w:val="222222"/>
          <w:sz w:val="22"/>
          <w:szCs w:val="22"/>
        </w:rPr>
        <w:t xml:space="preserve">Fuchs zdůrazňuje: </w:t>
      </w:r>
      <w:r w:rsidR="00B17390">
        <w:rPr>
          <w:rFonts w:ascii="Arial" w:hAnsi="Arial" w:cs="Arial"/>
          <w:color w:val="222222"/>
          <w:sz w:val="22"/>
          <w:szCs w:val="22"/>
        </w:rPr>
        <w:t>„</w:t>
      </w:r>
      <w:r w:rsidRPr="00663126">
        <w:rPr>
          <w:rFonts w:ascii="Arial" w:hAnsi="Arial" w:cs="Arial"/>
          <w:color w:val="222222"/>
          <w:sz w:val="22"/>
          <w:szCs w:val="22"/>
        </w:rPr>
        <w:t xml:space="preserve">Každá z těchto inovací se řídí naší </w:t>
      </w:r>
      <w:r w:rsidR="00501025" w:rsidRPr="00663126">
        <w:rPr>
          <w:rFonts w:ascii="Arial" w:hAnsi="Arial" w:cs="Arial"/>
          <w:color w:val="222222"/>
          <w:sz w:val="22"/>
          <w:szCs w:val="22"/>
        </w:rPr>
        <w:t>globální</w:t>
      </w:r>
      <w:r w:rsidRPr="00663126">
        <w:rPr>
          <w:rFonts w:ascii="Arial" w:hAnsi="Arial" w:cs="Arial"/>
          <w:color w:val="222222"/>
          <w:sz w:val="22"/>
          <w:szCs w:val="22"/>
        </w:rPr>
        <w:t xml:space="preserve"> bezpečnostní koncepcí </w:t>
      </w:r>
      <w:r w:rsidR="00B17390">
        <w:rPr>
          <w:rFonts w:ascii="Arial" w:hAnsi="Arial" w:cs="Arial"/>
          <w:color w:val="222222"/>
          <w:sz w:val="22"/>
          <w:szCs w:val="22"/>
        </w:rPr>
        <w:t>‚</w:t>
      </w:r>
      <w:r w:rsidRPr="00663126">
        <w:rPr>
          <w:rFonts w:ascii="Arial" w:hAnsi="Arial" w:cs="Arial"/>
          <w:color w:val="222222"/>
          <w:sz w:val="22"/>
          <w:szCs w:val="22"/>
        </w:rPr>
        <w:t>Vize Nula – bezpečnost ve vašem světě</w:t>
      </w:r>
      <w:r w:rsidR="00B17390">
        <w:rPr>
          <w:rFonts w:ascii="Arial" w:hAnsi="Arial" w:cs="Arial"/>
          <w:color w:val="222222"/>
          <w:sz w:val="22"/>
          <w:szCs w:val="22"/>
        </w:rPr>
        <w:t>‘</w:t>
      </w:r>
      <w:r w:rsidRPr="00663126">
        <w:rPr>
          <w:rFonts w:ascii="Arial" w:hAnsi="Arial" w:cs="Arial"/>
          <w:color w:val="222222"/>
          <w:sz w:val="22"/>
          <w:szCs w:val="22"/>
        </w:rPr>
        <w:t xml:space="preserve">, </w:t>
      </w:r>
      <w:r w:rsidR="00B17390">
        <w:rPr>
          <w:rFonts w:ascii="Arial" w:hAnsi="Arial" w:cs="Arial"/>
          <w:color w:val="222222"/>
          <w:sz w:val="22"/>
          <w:szCs w:val="22"/>
        </w:rPr>
        <w:t> v jejímž rámci</w:t>
      </w:r>
      <w:r w:rsidRPr="00663126">
        <w:rPr>
          <w:rFonts w:ascii="Arial" w:hAnsi="Arial" w:cs="Arial"/>
          <w:color w:val="222222"/>
          <w:sz w:val="22"/>
          <w:szCs w:val="22"/>
        </w:rPr>
        <w:t xml:space="preserve"> jsme si stanovili</w:t>
      </w:r>
      <w:r w:rsidR="00501025" w:rsidRPr="00663126">
        <w:rPr>
          <w:rFonts w:ascii="Arial" w:hAnsi="Arial" w:cs="Arial"/>
          <w:color w:val="222222"/>
          <w:sz w:val="22"/>
          <w:szCs w:val="22"/>
        </w:rPr>
        <w:t xml:space="preserve"> za cíl snížit</w:t>
      </w:r>
      <w:r w:rsidRPr="00663126">
        <w:rPr>
          <w:rFonts w:ascii="Arial" w:hAnsi="Arial" w:cs="Arial"/>
          <w:color w:val="222222"/>
          <w:sz w:val="22"/>
          <w:szCs w:val="22"/>
        </w:rPr>
        <w:t xml:space="preserve"> </w:t>
      </w:r>
      <w:r w:rsidR="00501025" w:rsidRPr="00663126">
        <w:rPr>
          <w:rFonts w:ascii="Arial" w:hAnsi="Arial" w:cs="Arial"/>
          <w:color w:val="222222"/>
          <w:sz w:val="22"/>
          <w:szCs w:val="22"/>
        </w:rPr>
        <w:t>počet nehod při manipulaci s materiálem až na nulu</w:t>
      </w:r>
      <w:r w:rsidRPr="00663126">
        <w:rPr>
          <w:rFonts w:ascii="Arial" w:hAnsi="Arial" w:cs="Arial"/>
          <w:color w:val="222222"/>
          <w:sz w:val="22"/>
          <w:szCs w:val="22"/>
        </w:rPr>
        <w:t>.</w:t>
      </w:r>
      <w:r w:rsidR="00B17390">
        <w:rPr>
          <w:rFonts w:ascii="Arial" w:hAnsi="Arial" w:cs="Arial"/>
          <w:color w:val="222222"/>
          <w:sz w:val="22"/>
          <w:szCs w:val="22"/>
        </w:rPr>
        <w:t>“</w:t>
      </w:r>
    </w:p>
    <w:p w14:paraId="31D7548B" w14:textId="77777777" w:rsidR="00432734" w:rsidRPr="00663126" w:rsidRDefault="00432734" w:rsidP="0043273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663126">
        <w:rPr>
          <w:rFonts w:ascii="Arial" w:hAnsi="Arial" w:cs="Arial"/>
          <w:b/>
          <w:bCs/>
          <w:sz w:val="20"/>
          <w:szCs w:val="20"/>
        </w:rPr>
        <w:t xml:space="preserve">Linde Material Handling GmbH </w:t>
      </w:r>
    </w:p>
    <w:p w14:paraId="2CD313D7" w14:textId="231968E6" w:rsidR="00432734" w:rsidRPr="00663126" w:rsidRDefault="00432734" w:rsidP="00D5691F">
      <w:pPr>
        <w:spacing w:line="360" w:lineRule="auto"/>
        <w:ind w:right="844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Linde Material Handling GmbH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2017 zaznamenala Linde MH EMEA (Evropa, Střední východ a Afrika) celkové příjmy ve výši přibližně 3,1 mld. eur a zaměstnávala celkem cca 11</w:t>
      </w:r>
      <w:r w:rsidR="00D5691F">
        <w:rPr>
          <w:rFonts w:ascii="Arial" w:hAnsi="Arial" w:cs="Arial"/>
          <w:sz w:val="20"/>
          <w:szCs w:val="20"/>
        </w:rPr>
        <w:t> </w:t>
      </w:r>
      <w:r w:rsidRPr="00663126">
        <w:rPr>
          <w:rFonts w:ascii="Arial" w:hAnsi="Arial" w:cs="Arial"/>
          <w:sz w:val="20"/>
          <w:szCs w:val="20"/>
        </w:rPr>
        <w:t>tisíc zaměstnanců. Celosvětové prodeje vozíků Linde v roce 2017 přesáhly 124 tis. kusů.</w:t>
      </w:r>
    </w:p>
    <w:p w14:paraId="7C2EE4C0" w14:textId="77777777" w:rsidR="00432734" w:rsidRPr="00663126" w:rsidRDefault="00432734" w:rsidP="004327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  <w:u w:val="single"/>
        </w:rPr>
        <w:lastRenderedPageBreak/>
        <w:t>Pro více informací kontaktujte:</w:t>
      </w:r>
    </w:p>
    <w:p w14:paraId="2E0A99BB" w14:textId="77777777" w:rsidR="00432734" w:rsidRPr="00663126" w:rsidRDefault="00432734" w:rsidP="004327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B857B3" w14:textId="77777777" w:rsidR="00432734" w:rsidRPr="00663126" w:rsidRDefault="00432734" w:rsidP="004327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3126">
        <w:rPr>
          <w:rFonts w:ascii="Arial" w:hAnsi="Arial" w:cs="Arial"/>
          <w:b/>
          <w:sz w:val="20"/>
          <w:szCs w:val="20"/>
        </w:rPr>
        <w:t xml:space="preserve">Linde Material Handling Česká republika s.r.o. </w:t>
      </w:r>
    </w:p>
    <w:p w14:paraId="260953C8" w14:textId="77777777" w:rsidR="00432734" w:rsidRPr="00663126" w:rsidRDefault="00432734" w:rsidP="004327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Ing. Martin Petřík</w:t>
      </w:r>
    </w:p>
    <w:p w14:paraId="4EDFECC2" w14:textId="77777777" w:rsidR="00432734" w:rsidRPr="00663126" w:rsidRDefault="00432734" w:rsidP="004327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Vedoucí oddělení marketingu</w:t>
      </w:r>
    </w:p>
    <w:p w14:paraId="7F8AA4CA" w14:textId="77777777" w:rsidR="00432734" w:rsidRPr="00663126" w:rsidRDefault="00432734" w:rsidP="004327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tel.: +420 271 078 233</w:t>
      </w:r>
    </w:p>
    <w:p w14:paraId="04E0E32E" w14:textId="77777777" w:rsidR="00432734" w:rsidRPr="00663126" w:rsidRDefault="00432734" w:rsidP="004327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663126">
          <w:rPr>
            <w:rStyle w:val="Hypertextovodkaz"/>
            <w:rFonts w:ascii="Arial" w:hAnsi="Arial" w:cs="Arial"/>
            <w:sz w:val="20"/>
            <w:szCs w:val="20"/>
          </w:rPr>
          <w:t>martin.petrik@linde-mh.cz</w:t>
        </w:r>
      </w:hyperlink>
    </w:p>
    <w:p w14:paraId="427810AF" w14:textId="77777777" w:rsidR="00432734" w:rsidRPr="00663126" w:rsidRDefault="007A3466" w:rsidP="004327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9" w:history="1">
        <w:r w:rsidR="00432734" w:rsidRPr="00663126">
          <w:rPr>
            <w:rStyle w:val="Hypertextovodkaz"/>
            <w:rFonts w:ascii="Arial" w:hAnsi="Arial" w:cs="Arial"/>
            <w:sz w:val="20"/>
            <w:szCs w:val="20"/>
          </w:rPr>
          <w:t>www.linde-mh.cz</w:t>
        </w:r>
      </w:hyperlink>
    </w:p>
    <w:p w14:paraId="1324F387" w14:textId="77777777" w:rsidR="00432734" w:rsidRPr="00663126" w:rsidRDefault="00432734" w:rsidP="004327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9B15DA" w14:textId="77777777" w:rsidR="00432734" w:rsidRPr="00663126" w:rsidRDefault="00432734" w:rsidP="004327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9F2F61" w14:textId="77777777" w:rsidR="00432734" w:rsidRPr="00663126" w:rsidRDefault="00432734" w:rsidP="004327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3126">
        <w:rPr>
          <w:rFonts w:ascii="Arial" w:hAnsi="Arial" w:cs="Arial"/>
          <w:b/>
          <w:sz w:val="20"/>
          <w:szCs w:val="20"/>
        </w:rPr>
        <w:t>Crest Communications a.s.</w:t>
      </w:r>
    </w:p>
    <w:p w14:paraId="74E94B97" w14:textId="77777777" w:rsidR="00432734" w:rsidRPr="00663126" w:rsidRDefault="00432734" w:rsidP="004327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Pavlína Skřivánková</w:t>
      </w:r>
    </w:p>
    <w:p w14:paraId="3505D844" w14:textId="77777777" w:rsidR="00432734" w:rsidRPr="00663126" w:rsidRDefault="00432734" w:rsidP="004327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Account Executive</w:t>
      </w:r>
    </w:p>
    <w:p w14:paraId="3C467EA5" w14:textId="77777777" w:rsidR="00432734" w:rsidRPr="00663126" w:rsidRDefault="00432734" w:rsidP="004327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 xml:space="preserve">mob.: +420 731 613 601 </w:t>
      </w:r>
    </w:p>
    <w:p w14:paraId="777566E4" w14:textId="77777777" w:rsidR="00432734" w:rsidRPr="00663126" w:rsidRDefault="00432734" w:rsidP="004327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Pr="00663126">
          <w:rPr>
            <w:rStyle w:val="Hypertextovodkaz"/>
            <w:rFonts w:ascii="Arial" w:hAnsi="Arial" w:cs="Arial"/>
            <w:sz w:val="20"/>
            <w:szCs w:val="20"/>
          </w:rPr>
          <w:t>pavlina.skrivankova@crestcom.cz</w:t>
        </w:r>
      </w:hyperlink>
    </w:p>
    <w:p w14:paraId="6DF928B2" w14:textId="77777777" w:rsidR="00432734" w:rsidRPr="00663126" w:rsidRDefault="007A3466" w:rsidP="004327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11" w:history="1">
        <w:r w:rsidR="00432734" w:rsidRPr="00663126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14:paraId="1BD6FAD1" w14:textId="77777777" w:rsidR="004655E3" w:rsidRPr="00663126" w:rsidRDefault="004655E3" w:rsidP="00432734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4655E3" w:rsidRPr="00663126" w:rsidSect="000C1121">
      <w:pgSz w:w="11900" w:h="16840"/>
      <w:pgMar w:top="285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3876F" w14:textId="77777777" w:rsidR="00185873" w:rsidRDefault="00185873" w:rsidP="00FC1294">
      <w:r>
        <w:separator/>
      </w:r>
    </w:p>
  </w:endnote>
  <w:endnote w:type="continuationSeparator" w:id="0">
    <w:p w14:paraId="61410CF9" w14:textId="77777777" w:rsidR="00185873" w:rsidRDefault="00185873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deDaxOffice">
    <w:altName w:val="Calibri"/>
    <w:charset w:val="EE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B4A22" w14:textId="77777777" w:rsidR="00185873" w:rsidRDefault="00185873" w:rsidP="00FC1294">
      <w:r>
        <w:separator/>
      </w:r>
    </w:p>
  </w:footnote>
  <w:footnote w:type="continuationSeparator" w:id="0">
    <w:p w14:paraId="50E25B2A" w14:textId="77777777" w:rsidR="00185873" w:rsidRDefault="00185873" w:rsidP="00FC1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BE"/>
    <w:rsid w:val="00000135"/>
    <w:rsid w:val="0000019E"/>
    <w:rsid w:val="00002A72"/>
    <w:rsid w:val="000116D3"/>
    <w:rsid w:val="000153D2"/>
    <w:rsid w:val="00056D16"/>
    <w:rsid w:val="00056FB8"/>
    <w:rsid w:val="00066B1E"/>
    <w:rsid w:val="0007041E"/>
    <w:rsid w:val="00070721"/>
    <w:rsid w:val="000722A8"/>
    <w:rsid w:val="000805C7"/>
    <w:rsid w:val="0008650B"/>
    <w:rsid w:val="00086577"/>
    <w:rsid w:val="000A0BB6"/>
    <w:rsid w:val="000A585A"/>
    <w:rsid w:val="000A645B"/>
    <w:rsid w:val="000B46EC"/>
    <w:rsid w:val="000C1121"/>
    <w:rsid w:val="000C5E76"/>
    <w:rsid w:val="000D4A07"/>
    <w:rsid w:val="000F0FFA"/>
    <w:rsid w:val="000F1641"/>
    <w:rsid w:val="00114636"/>
    <w:rsid w:val="00121E63"/>
    <w:rsid w:val="001249A0"/>
    <w:rsid w:val="00126CFF"/>
    <w:rsid w:val="001323A8"/>
    <w:rsid w:val="00135E51"/>
    <w:rsid w:val="00137F67"/>
    <w:rsid w:val="00167680"/>
    <w:rsid w:val="001719EB"/>
    <w:rsid w:val="00185873"/>
    <w:rsid w:val="0019155E"/>
    <w:rsid w:val="001A2E8C"/>
    <w:rsid w:val="001B7950"/>
    <w:rsid w:val="001C72AB"/>
    <w:rsid w:val="001D343A"/>
    <w:rsid w:val="001E45B7"/>
    <w:rsid w:val="001E4EC3"/>
    <w:rsid w:val="00206C6F"/>
    <w:rsid w:val="002079C1"/>
    <w:rsid w:val="00207B0B"/>
    <w:rsid w:val="002173BE"/>
    <w:rsid w:val="00221456"/>
    <w:rsid w:val="00227837"/>
    <w:rsid w:val="00231B25"/>
    <w:rsid w:val="0023263F"/>
    <w:rsid w:val="00247141"/>
    <w:rsid w:val="00296772"/>
    <w:rsid w:val="002A1F93"/>
    <w:rsid w:val="002A4041"/>
    <w:rsid w:val="002A7897"/>
    <w:rsid w:val="002B2B40"/>
    <w:rsid w:val="002C741E"/>
    <w:rsid w:val="002D03FF"/>
    <w:rsid w:val="002D47FF"/>
    <w:rsid w:val="002D6A82"/>
    <w:rsid w:val="002F642D"/>
    <w:rsid w:val="0030175B"/>
    <w:rsid w:val="00302DC1"/>
    <w:rsid w:val="00304A1A"/>
    <w:rsid w:val="00305C6D"/>
    <w:rsid w:val="00316604"/>
    <w:rsid w:val="0032401F"/>
    <w:rsid w:val="003408AE"/>
    <w:rsid w:val="00341CB5"/>
    <w:rsid w:val="0034258D"/>
    <w:rsid w:val="00352055"/>
    <w:rsid w:val="00356FB0"/>
    <w:rsid w:val="00362B96"/>
    <w:rsid w:val="003718F6"/>
    <w:rsid w:val="00394DC2"/>
    <w:rsid w:val="003C2814"/>
    <w:rsid w:val="003C7C00"/>
    <w:rsid w:val="004033FA"/>
    <w:rsid w:val="0041267E"/>
    <w:rsid w:val="004161C7"/>
    <w:rsid w:val="004164AD"/>
    <w:rsid w:val="00432734"/>
    <w:rsid w:val="004365FB"/>
    <w:rsid w:val="004655E3"/>
    <w:rsid w:val="004B3F15"/>
    <w:rsid w:val="004B5533"/>
    <w:rsid w:val="004C0B3D"/>
    <w:rsid w:val="004C258B"/>
    <w:rsid w:val="004C2D46"/>
    <w:rsid w:val="004D1211"/>
    <w:rsid w:val="004D2ABF"/>
    <w:rsid w:val="004D5442"/>
    <w:rsid w:val="004D750F"/>
    <w:rsid w:val="004D7D8E"/>
    <w:rsid w:val="004E5C32"/>
    <w:rsid w:val="004E78BE"/>
    <w:rsid w:val="00501025"/>
    <w:rsid w:val="005049CF"/>
    <w:rsid w:val="00523C97"/>
    <w:rsid w:val="00530FA4"/>
    <w:rsid w:val="00537535"/>
    <w:rsid w:val="00550969"/>
    <w:rsid w:val="00553517"/>
    <w:rsid w:val="005729B4"/>
    <w:rsid w:val="0057636C"/>
    <w:rsid w:val="005B5C85"/>
    <w:rsid w:val="005C0AFC"/>
    <w:rsid w:val="005C0C78"/>
    <w:rsid w:val="005C4A4F"/>
    <w:rsid w:val="005D023C"/>
    <w:rsid w:val="005E58E8"/>
    <w:rsid w:val="005E6D6A"/>
    <w:rsid w:val="0060758C"/>
    <w:rsid w:val="00650F9E"/>
    <w:rsid w:val="0065209B"/>
    <w:rsid w:val="00663126"/>
    <w:rsid w:val="00682C13"/>
    <w:rsid w:val="006A419E"/>
    <w:rsid w:val="006A508E"/>
    <w:rsid w:val="006B4C05"/>
    <w:rsid w:val="006B7D7F"/>
    <w:rsid w:val="006C459F"/>
    <w:rsid w:val="006D0A9B"/>
    <w:rsid w:val="006D521D"/>
    <w:rsid w:val="006E467C"/>
    <w:rsid w:val="006F6787"/>
    <w:rsid w:val="00701926"/>
    <w:rsid w:val="00702345"/>
    <w:rsid w:val="007035B7"/>
    <w:rsid w:val="00710B0D"/>
    <w:rsid w:val="00726503"/>
    <w:rsid w:val="00726F5C"/>
    <w:rsid w:val="00770CB5"/>
    <w:rsid w:val="007847A9"/>
    <w:rsid w:val="007A3466"/>
    <w:rsid w:val="007B0242"/>
    <w:rsid w:val="007B65C7"/>
    <w:rsid w:val="007C3613"/>
    <w:rsid w:val="007E5121"/>
    <w:rsid w:val="008035DF"/>
    <w:rsid w:val="008155C0"/>
    <w:rsid w:val="00822F68"/>
    <w:rsid w:val="00824CBE"/>
    <w:rsid w:val="00832731"/>
    <w:rsid w:val="00832A47"/>
    <w:rsid w:val="00863235"/>
    <w:rsid w:val="00887710"/>
    <w:rsid w:val="008909DA"/>
    <w:rsid w:val="00892DF6"/>
    <w:rsid w:val="008A1226"/>
    <w:rsid w:val="008B5DE9"/>
    <w:rsid w:val="008B7EAB"/>
    <w:rsid w:val="008C114C"/>
    <w:rsid w:val="008C2801"/>
    <w:rsid w:val="008C2B3A"/>
    <w:rsid w:val="008D4010"/>
    <w:rsid w:val="009057A3"/>
    <w:rsid w:val="009079D8"/>
    <w:rsid w:val="0091641F"/>
    <w:rsid w:val="009229BE"/>
    <w:rsid w:val="00927C7E"/>
    <w:rsid w:val="00936E99"/>
    <w:rsid w:val="00946459"/>
    <w:rsid w:val="009739D7"/>
    <w:rsid w:val="00975F8A"/>
    <w:rsid w:val="0098092F"/>
    <w:rsid w:val="00991250"/>
    <w:rsid w:val="00992DC1"/>
    <w:rsid w:val="009B3EFD"/>
    <w:rsid w:val="009B7CB1"/>
    <w:rsid w:val="009C736D"/>
    <w:rsid w:val="009D55DD"/>
    <w:rsid w:val="009D6726"/>
    <w:rsid w:val="009E0928"/>
    <w:rsid w:val="009E23E5"/>
    <w:rsid w:val="009E4DD2"/>
    <w:rsid w:val="009F6E22"/>
    <w:rsid w:val="00A04516"/>
    <w:rsid w:val="00A268E2"/>
    <w:rsid w:val="00A45EE5"/>
    <w:rsid w:val="00A56602"/>
    <w:rsid w:val="00A65FD1"/>
    <w:rsid w:val="00A70327"/>
    <w:rsid w:val="00A7345D"/>
    <w:rsid w:val="00A7493F"/>
    <w:rsid w:val="00A76EBD"/>
    <w:rsid w:val="00A94659"/>
    <w:rsid w:val="00A952C9"/>
    <w:rsid w:val="00AA1E92"/>
    <w:rsid w:val="00AA28E0"/>
    <w:rsid w:val="00AA328E"/>
    <w:rsid w:val="00AA3C13"/>
    <w:rsid w:val="00AA47B8"/>
    <w:rsid w:val="00AA69FC"/>
    <w:rsid w:val="00AB44A1"/>
    <w:rsid w:val="00AB682D"/>
    <w:rsid w:val="00AE0BB4"/>
    <w:rsid w:val="00AF121A"/>
    <w:rsid w:val="00AF696E"/>
    <w:rsid w:val="00B12484"/>
    <w:rsid w:val="00B14A26"/>
    <w:rsid w:val="00B168D5"/>
    <w:rsid w:val="00B17390"/>
    <w:rsid w:val="00B3208A"/>
    <w:rsid w:val="00B35885"/>
    <w:rsid w:val="00B370E3"/>
    <w:rsid w:val="00B471DA"/>
    <w:rsid w:val="00B4722D"/>
    <w:rsid w:val="00B57785"/>
    <w:rsid w:val="00B625DB"/>
    <w:rsid w:val="00B7700E"/>
    <w:rsid w:val="00B771C3"/>
    <w:rsid w:val="00B90E00"/>
    <w:rsid w:val="00B96886"/>
    <w:rsid w:val="00B96CD4"/>
    <w:rsid w:val="00BA1B8F"/>
    <w:rsid w:val="00BA77A1"/>
    <w:rsid w:val="00BB2B0E"/>
    <w:rsid w:val="00BB4B4B"/>
    <w:rsid w:val="00BB535E"/>
    <w:rsid w:val="00BC1918"/>
    <w:rsid w:val="00BD6165"/>
    <w:rsid w:val="00BE1147"/>
    <w:rsid w:val="00BF1465"/>
    <w:rsid w:val="00BF3D8D"/>
    <w:rsid w:val="00C01E9E"/>
    <w:rsid w:val="00C15F1E"/>
    <w:rsid w:val="00C2038E"/>
    <w:rsid w:val="00C20F97"/>
    <w:rsid w:val="00C22857"/>
    <w:rsid w:val="00C25B9F"/>
    <w:rsid w:val="00C25CD1"/>
    <w:rsid w:val="00C2713A"/>
    <w:rsid w:val="00C405E1"/>
    <w:rsid w:val="00C42EDC"/>
    <w:rsid w:val="00C5115A"/>
    <w:rsid w:val="00C602FB"/>
    <w:rsid w:val="00C64DF6"/>
    <w:rsid w:val="00C750D8"/>
    <w:rsid w:val="00C7702B"/>
    <w:rsid w:val="00C9334B"/>
    <w:rsid w:val="00CA4EFB"/>
    <w:rsid w:val="00CA78BE"/>
    <w:rsid w:val="00CB2BC0"/>
    <w:rsid w:val="00CC5265"/>
    <w:rsid w:val="00CD0AB5"/>
    <w:rsid w:val="00CD7442"/>
    <w:rsid w:val="00CE1F0E"/>
    <w:rsid w:val="00CE3AB6"/>
    <w:rsid w:val="00CF345E"/>
    <w:rsid w:val="00D11CE0"/>
    <w:rsid w:val="00D13062"/>
    <w:rsid w:val="00D15EC2"/>
    <w:rsid w:val="00D31AA3"/>
    <w:rsid w:val="00D34F20"/>
    <w:rsid w:val="00D43589"/>
    <w:rsid w:val="00D5159A"/>
    <w:rsid w:val="00D55E2E"/>
    <w:rsid w:val="00D5691F"/>
    <w:rsid w:val="00D63F53"/>
    <w:rsid w:val="00D816DC"/>
    <w:rsid w:val="00D91878"/>
    <w:rsid w:val="00DA3E95"/>
    <w:rsid w:val="00DB031F"/>
    <w:rsid w:val="00DB1BB8"/>
    <w:rsid w:val="00DB1E75"/>
    <w:rsid w:val="00DB3035"/>
    <w:rsid w:val="00DD60B3"/>
    <w:rsid w:val="00DD648D"/>
    <w:rsid w:val="00DD6BDC"/>
    <w:rsid w:val="00DF2F9E"/>
    <w:rsid w:val="00DF4006"/>
    <w:rsid w:val="00DF7600"/>
    <w:rsid w:val="00E06308"/>
    <w:rsid w:val="00E07B4D"/>
    <w:rsid w:val="00E17F2A"/>
    <w:rsid w:val="00E30AF6"/>
    <w:rsid w:val="00E32E14"/>
    <w:rsid w:val="00E40624"/>
    <w:rsid w:val="00E54709"/>
    <w:rsid w:val="00E66439"/>
    <w:rsid w:val="00E70FE7"/>
    <w:rsid w:val="00E727AA"/>
    <w:rsid w:val="00E831BA"/>
    <w:rsid w:val="00EA02F9"/>
    <w:rsid w:val="00EA6BD4"/>
    <w:rsid w:val="00EB6B48"/>
    <w:rsid w:val="00EC4AA1"/>
    <w:rsid w:val="00ED292B"/>
    <w:rsid w:val="00ED3CF8"/>
    <w:rsid w:val="00EF76E0"/>
    <w:rsid w:val="00F05E2B"/>
    <w:rsid w:val="00F159A2"/>
    <w:rsid w:val="00F22777"/>
    <w:rsid w:val="00F23E51"/>
    <w:rsid w:val="00F30734"/>
    <w:rsid w:val="00F43C25"/>
    <w:rsid w:val="00F62134"/>
    <w:rsid w:val="00F649EC"/>
    <w:rsid w:val="00F802EA"/>
    <w:rsid w:val="00F8432C"/>
    <w:rsid w:val="00F950B1"/>
    <w:rsid w:val="00F97D13"/>
    <w:rsid w:val="00FA1B8C"/>
    <w:rsid w:val="00FA21BC"/>
    <w:rsid w:val="00FA7D36"/>
    <w:rsid w:val="00FB3BD6"/>
    <w:rsid w:val="00FC1294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6A71F"/>
  <w15:docId w15:val="{1DB3E653-A219-4604-BA7B-B77178D1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val="cs-CZ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4655E3"/>
    <w:rPr>
      <w:color w:val="0563C1" w:themeColor="hyperlink"/>
      <w:u w:val="single"/>
    </w:rPr>
  </w:style>
  <w:style w:type="character" w:customStyle="1" w:styleId="st">
    <w:name w:val="st"/>
    <w:basedOn w:val="Standardnpsmoodstavce"/>
    <w:rsid w:val="00F97D13"/>
  </w:style>
  <w:style w:type="character" w:styleId="Zdraznn">
    <w:name w:val="Emphasis"/>
    <w:basedOn w:val="Standardnpsmoodstavce"/>
    <w:uiPriority w:val="20"/>
    <w:qFormat/>
    <w:rsid w:val="00F97D13"/>
    <w:rPr>
      <w:i/>
      <w:iCs/>
    </w:rPr>
  </w:style>
  <w:style w:type="character" w:customStyle="1" w:styleId="shorttext">
    <w:name w:val="short_text"/>
    <w:basedOn w:val="Standardnpsmoodstavce"/>
    <w:rsid w:val="00DB1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6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5187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30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83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1957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41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432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petrik@linde-mh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vlina.skrivan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21213-2725-4720-BFAA-F281D87D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4399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KION Group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 Lattke</dc:creator>
  <cp:lastModifiedBy>Pavlína Skřivánková</cp:lastModifiedBy>
  <cp:revision>2</cp:revision>
  <cp:lastPrinted>2018-05-15T08:25:00Z</cp:lastPrinted>
  <dcterms:created xsi:type="dcterms:W3CDTF">2018-08-01T09:07:00Z</dcterms:created>
  <dcterms:modified xsi:type="dcterms:W3CDTF">2018-08-01T09:07:00Z</dcterms:modified>
</cp:coreProperties>
</file>